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1AE9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8C2026">
        <w:t>A</w:t>
      </w:r>
      <w:bookmarkStart w:id="0" w:name="_GoBack"/>
      <w:bookmarkEnd w:id="0"/>
      <w:proofErr w:type="gramEnd"/>
      <w:r w:rsidR="005B18CC">
        <w:t xml:space="preserve"> </w:t>
      </w:r>
      <w:r>
        <w:t>exam practice answers</w:t>
      </w:r>
    </w:p>
    <w:p w14:paraId="07C34CE4" w14:textId="77777777" w:rsidR="00FB1472" w:rsidRPr="00FB1472" w:rsidRDefault="00D254BC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7</w:t>
      </w:r>
      <w:r w:rsidR="00A5464A">
        <w:rPr>
          <w:rFonts w:ascii="Times New Roman" w:hAnsi="Times New Roman"/>
          <w:b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Cell division, cell diversity and cellular organisation</w:t>
      </w:r>
    </w:p>
    <w:p w14:paraId="6A697E0C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 w:rsidRPr="00D254BC">
        <w:rPr>
          <w:b/>
        </w:rPr>
        <w:t>1</w:t>
      </w:r>
      <w:r>
        <w:tab/>
        <w:t>The correct answer is option (c).</w:t>
      </w:r>
      <w:r>
        <w:tab/>
      </w:r>
      <w:r w:rsidRPr="00D254BC">
        <w:rPr>
          <w:color w:val="0000FF"/>
        </w:rPr>
        <w:t>[</w:t>
      </w:r>
      <w:r>
        <w:rPr>
          <w:color w:val="0000FF"/>
        </w:rPr>
        <w:t>1</w:t>
      </w:r>
      <w:r w:rsidRPr="00D254BC">
        <w:rPr>
          <w:color w:val="0000FF"/>
        </w:rPr>
        <w:t>]</w:t>
      </w:r>
    </w:p>
    <w:p w14:paraId="6C158D8A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rPr>
          <w:b/>
        </w:rPr>
        <w:t>2</w:t>
      </w:r>
      <w:r w:rsidRPr="00EE15B3">
        <w:rPr>
          <w:b/>
        </w:rPr>
        <w:tab/>
        <w:t>(a)</w:t>
      </w:r>
      <w:r>
        <w:tab/>
        <w:t>Differentiation refers to the process in which a c</w:t>
      </w:r>
      <w:r w:rsidRPr="00EE15B3">
        <w:t xml:space="preserve">ell </w:t>
      </w:r>
      <w:r>
        <w:t xml:space="preserve">becomes </w:t>
      </w:r>
      <w:r w:rsidRPr="00EE15B3">
        <w:t>specialised</w:t>
      </w:r>
      <w:r>
        <w:t xml:space="preserve"> in order to perform a specific task.</w:t>
      </w:r>
      <w:r>
        <w:tab/>
      </w:r>
      <w:r w:rsidRPr="0012096E">
        <w:rPr>
          <w:color w:val="0000FF"/>
        </w:rPr>
        <w:t>[2]</w:t>
      </w:r>
    </w:p>
    <w:p w14:paraId="11E3D8A7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(b)</w:t>
      </w:r>
      <w:r w:rsidRPr="00EE15B3">
        <w:tab/>
      </w:r>
      <w:r>
        <w:t xml:space="preserve">More ribosomes/rough endoplasmic reticulum, </w:t>
      </w:r>
      <w:r w:rsidRPr="00EE15B3">
        <w:t xml:space="preserve">more </w:t>
      </w:r>
      <w:r>
        <w:t>Golgi apparatus and more secretory vesicles.</w:t>
      </w:r>
      <w:r>
        <w:tab/>
      </w:r>
      <w:r w:rsidRPr="0012096E">
        <w:rPr>
          <w:color w:val="0000FF"/>
        </w:rPr>
        <w:t>[3]</w:t>
      </w:r>
    </w:p>
    <w:p w14:paraId="6CFB3956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(c)</w:t>
      </w:r>
      <w:r w:rsidRPr="00EE15B3">
        <w:tab/>
      </w:r>
      <w:r>
        <w:t>S</w:t>
      </w:r>
      <w:r w:rsidRPr="00EE15B3">
        <w:t>tem cells f</w:t>
      </w:r>
      <w:r>
        <w:t xml:space="preserve">rom another person/the same person are </w:t>
      </w:r>
      <w:r w:rsidRPr="00EE15B3">
        <w:t xml:space="preserve">placed in </w:t>
      </w:r>
      <w:r>
        <w:t xml:space="preserve">the </w:t>
      </w:r>
      <w:r w:rsidRPr="00EE15B3">
        <w:t>pancreas</w:t>
      </w:r>
      <w:r>
        <w:t xml:space="preserve">. These </w:t>
      </w:r>
      <w:r w:rsidRPr="00EE15B3">
        <w:t>will develop into</w:t>
      </w:r>
      <w:r>
        <w:t xml:space="preserve"> new beta cells.</w:t>
      </w:r>
      <w:r>
        <w:tab/>
      </w:r>
      <w:r w:rsidRPr="0012096E">
        <w:rPr>
          <w:color w:val="0000FF"/>
        </w:rPr>
        <w:t>[2]</w:t>
      </w:r>
    </w:p>
    <w:p w14:paraId="7CD37AB2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(d)</w:t>
      </w:r>
      <w:r w:rsidRPr="00EE15B3">
        <w:tab/>
      </w:r>
      <w:r>
        <w:t xml:space="preserve">They are </w:t>
      </w:r>
      <w:r w:rsidRPr="00EE15B3">
        <w:t>able to differentiate into a wider range of cells</w:t>
      </w:r>
      <w:r>
        <w:t>, so are more likely to work.</w:t>
      </w:r>
      <w:r>
        <w:tab/>
      </w:r>
      <w:r w:rsidRPr="0012096E">
        <w:rPr>
          <w:color w:val="0000FF"/>
        </w:rPr>
        <w:t>[2]</w:t>
      </w:r>
    </w:p>
    <w:p w14:paraId="5816F294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</w:tabs>
        <w:spacing w:after="60"/>
        <w:ind w:left="851" w:hanging="851"/>
      </w:pPr>
      <w:r>
        <w:rPr>
          <w:b/>
        </w:rPr>
        <w:t>3</w:t>
      </w:r>
      <w:r w:rsidRPr="00EE15B3">
        <w:rPr>
          <w:b/>
        </w:rPr>
        <w:tab/>
        <w:t>(a)</w:t>
      </w:r>
      <w:r w:rsidRPr="00EE15B3">
        <w:tab/>
      </w:r>
      <w:r>
        <w:t>A t</w:t>
      </w:r>
      <w:r w:rsidRPr="00DA2844">
        <w:t>issue</w:t>
      </w:r>
      <w:r>
        <w:t xml:space="preserve"> is a group of cells of the same or similar types, working together.</w:t>
      </w:r>
    </w:p>
    <w:p w14:paraId="0364F19C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rPr>
          <w:b/>
        </w:rPr>
        <w:tab/>
      </w:r>
      <w:r>
        <w:rPr>
          <w:b/>
        </w:rPr>
        <w:tab/>
      </w:r>
      <w:r>
        <w:t>A</w:t>
      </w:r>
      <w:r w:rsidRPr="00EE15B3">
        <w:t xml:space="preserve">n </w:t>
      </w:r>
      <w:r w:rsidRPr="00DA2844">
        <w:t>organ</w:t>
      </w:r>
      <w:r w:rsidRPr="00EE15B3">
        <w:t xml:space="preserve"> is a group of tissues working together to perform a task</w:t>
      </w:r>
      <w:r>
        <w:t xml:space="preserve"> or function.</w:t>
      </w:r>
      <w:r>
        <w:tab/>
      </w:r>
      <w:r w:rsidRPr="0012096E">
        <w:rPr>
          <w:color w:val="0000FF"/>
        </w:rPr>
        <w:t>[4]</w:t>
      </w:r>
    </w:p>
    <w:p w14:paraId="529598FB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</w:tabs>
        <w:spacing w:after="60"/>
        <w:ind w:left="851" w:hanging="851"/>
      </w:pPr>
      <w:r w:rsidRPr="00EE15B3">
        <w:rPr>
          <w:b/>
        </w:rPr>
        <w:tab/>
        <w:t>(b)</w:t>
      </w:r>
      <w:r w:rsidRPr="00DA2844">
        <w:rPr>
          <w:b/>
        </w:rPr>
        <w:tab/>
      </w:r>
      <w:r w:rsidRPr="00DA2844">
        <w:t>X</w:t>
      </w:r>
      <w:r w:rsidRPr="00EE15B3">
        <w:t>ylem consists of cells joi</w:t>
      </w:r>
      <w:r>
        <w:t xml:space="preserve">ned end to end to form vessels. These vessels transport water. They </w:t>
      </w:r>
      <w:r w:rsidRPr="00EE15B3">
        <w:t xml:space="preserve">are hollow </w:t>
      </w:r>
      <w:r>
        <w:t>with no organelles or cytoplasm.</w:t>
      </w:r>
    </w:p>
    <w:p w14:paraId="501AAE93" w14:textId="77777777" w:rsidR="00D254BC" w:rsidRDefault="00D254BC" w:rsidP="00D254BC">
      <w:pPr>
        <w:pStyle w:val="1Text"/>
        <w:tabs>
          <w:tab w:val="left" w:pos="284"/>
          <w:tab w:val="left" w:pos="851"/>
          <w:tab w:val="left" w:pos="1418"/>
          <w:tab w:val="right" w:pos="9356"/>
        </w:tabs>
        <w:spacing w:after="60"/>
        <w:ind w:left="851" w:hanging="851"/>
        <w:rPr>
          <w:color w:val="0000FF"/>
        </w:rPr>
      </w:pPr>
      <w:r w:rsidRPr="00EE15B3">
        <w:tab/>
      </w:r>
      <w:r w:rsidRPr="00EE15B3">
        <w:tab/>
        <w:t>Phloem consists of sieve tub</w:t>
      </w:r>
      <w:r>
        <w:t xml:space="preserve">e elements and companion cells. The </w:t>
      </w:r>
      <w:r w:rsidRPr="00EE15B3">
        <w:t>sieve tube elements are joined end to end to form a sieve tube</w:t>
      </w:r>
      <w:r>
        <w:t xml:space="preserve">, which </w:t>
      </w:r>
      <w:proofErr w:type="gramStart"/>
      <w:r>
        <w:t>transports assimilates</w:t>
      </w:r>
      <w:proofErr w:type="gramEnd"/>
      <w:r>
        <w:t>. T</w:t>
      </w:r>
      <w:r w:rsidRPr="00EE15B3">
        <w:t>he companion cells have dense cytoplasm</w:t>
      </w:r>
      <w:r>
        <w:t xml:space="preserve"> and </w:t>
      </w:r>
      <w:r w:rsidRPr="00EE15B3">
        <w:t>active</w:t>
      </w:r>
      <w:r>
        <w:t>ly load the sieve tube elements.</w:t>
      </w:r>
      <w:r>
        <w:tab/>
      </w:r>
      <w:r>
        <w:rPr>
          <w:color w:val="0000FF"/>
        </w:rPr>
        <w:t>[5]</w:t>
      </w:r>
    </w:p>
    <w:sectPr w:rsidR="00D254BC" w:rsidSect="00622B5C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D41E" w14:textId="77777777" w:rsidR="008B3828" w:rsidRDefault="008B3828">
      <w:r>
        <w:separator/>
      </w:r>
    </w:p>
  </w:endnote>
  <w:endnote w:type="continuationSeparator" w:id="0">
    <w:p w14:paraId="5EC5555C" w14:textId="77777777" w:rsidR="008B3828" w:rsidRDefault="008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3467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E3FF3F0" w14:textId="77777777" w:rsidR="00FB1472" w:rsidRDefault="008C202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6CCE" w14:textId="77777777" w:rsidR="00FB1472" w:rsidRPr="008C2026" w:rsidRDefault="008C2026" w:rsidP="008C2026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0BA1" w14:textId="77777777" w:rsidR="008B3828" w:rsidRDefault="008B3828">
      <w:r>
        <w:separator/>
      </w:r>
    </w:p>
  </w:footnote>
  <w:footnote w:type="continuationSeparator" w:id="0">
    <w:p w14:paraId="35977580" w14:textId="77777777" w:rsidR="008B3828" w:rsidRDefault="008B3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9E23" w14:textId="77777777" w:rsidR="00FB1472" w:rsidRDefault="008C2026" w:rsidP="00FB1472">
    <w:pPr>
      <w:ind w:left="-1418"/>
    </w:pPr>
    <w:r>
      <w:pict w14:anchorId="43E45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22751"/>
    <w:rsid w:val="000753F2"/>
    <w:rsid w:val="00290B4F"/>
    <w:rsid w:val="00376C4A"/>
    <w:rsid w:val="003C6B6A"/>
    <w:rsid w:val="004B7E46"/>
    <w:rsid w:val="00542168"/>
    <w:rsid w:val="005741E3"/>
    <w:rsid w:val="005B18CC"/>
    <w:rsid w:val="005C68DC"/>
    <w:rsid w:val="005D5840"/>
    <w:rsid w:val="00622B5C"/>
    <w:rsid w:val="0071215D"/>
    <w:rsid w:val="00713DB4"/>
    <w:rsid w:val="008B3828"/>
    <w:rsid w:val="008C2026"/>
    <w:rsid w:val="008C340D"/>
    <w:rsid w:val="008D3027"/>
    <w:rsid w:val="00932AFB"/>
    <w:rsid w:val="009F52AE"/>
    <w:rsid w:val="00A5464A"/>
    <w:rsid w:val="00B07EC2"/>
    <w:rsid w:val="00B86AAC"/>
    <w:rsid w:val="00C23537"/>
    <w:rsid w:val="00C9131D"/>
    <w:rsid w:val="00CA579B"/>
    <w:rsid w:val="00D254BC"/>
    <w:rsid w:val="00DC37CA"/>
    <w:rsid w:val="00E922ED"/>
    <w:rsid w:val="00F043BB"/>
    <w:rsid w:val="00F07D75"/>
    <w:rsid w:val="00F428FE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D718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1155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4</cp:revision>
  <cp:lastPrinted>2012-10-09T10:34:00Z</cp:lastPrinted>
  <dcterms:created xsi:type="dcterms:W3CDTF">2015-07-23T19:17:00Z</dcterms:created>
  <dcterms:modified xsi:type="dcterms:W3CDTF">2015-10-01T14:44:00Z</dcterms:modified>
</cp:coreProperties>
</file>