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612D17" w14:textId="77777777" w:rsidR="00FB1472" w:rsidRDefault="00B07EC2" w:rsidP="00FB1472">
      <w:pPr>
        <w:pStyle w:val="5Chead"/>
      </w:pPr>
      <w:r>
        <w:t>OCR AS</w:t>
      </w:r>
      <w:r w:rsidR="005B18CC">
        <w:t xml:space="preserve">/A-level Year 1 </w:t>
      </w:r>
      <w:r>
        <w:t xml:space="preserve">Biology </w:t>
      </w:r>
      <w:proofErr w:type="gramStart"/>
      <w:r w:rsidR="005B18CC">
        <w:t>A</w:t>
      </w:r>
      <w:proofErr w:type="gramEnd"/>
      <w:r w:rsidR="005B18CC">
        <w:t xml:space="preserve"> </w:t>
      </w:r>
      <w:r>
        <w:t>exam practice answers</w:t>
      </w:r>
    </w:p>
    <w:p w14:paraId="4B0B9F33" w14:textId="77777777" w:rsidR="00FB1472" w:rsidRPr="00FB1472" w:rsidRDefault="00B07EC2" w:rsidP="00FB1472">
      <w:pPr>
        <w:pStyle w:val="2Firstmainhead"/>
        <w:rPr>
          <w:rFonts w:ascii="Times New Roman" w:hAnsi="Times New Roman"/>
          <w:b/>
          <w:sz w:val="72"/>
        </w:rPr>
      </w:pPr>
      <w:r w:rsidRPr="00FB1472">
        <w:rPr>
          <w:rFonts w:ascii="Times New Roman" w:hAnsi="Times New Roman"/>
          <w:b/>
          <w:sz w:val="72"/>
        </w:rPr>
        <w:t xml:space="preserve">1 </w:t>
      </w:r>
      <w:r w:rsidR="009F52AE">
        <w:rPr>
          <w:rFonts w:ascii="Times New Roman" w:hAnsi="Times New Roman"/>
          <w:b/>
          <w:sz w:val="72"/>
        </w:rPr>
        <w:t xml:space="preserve">Practical </w:t>
      </w:r>
      <w:proofErr w:type="gramStart"/>
      <w:r w:rsidR="009F52AE">
        <w:rPr>
          <w:rFonts w:ascii="Times New Roman" w:hAnsi="Times New Roman"/>
          <w:b/>
          <w:sz w:val="72"/>
        </w:rPr>
        <w:t>skills</w:t>
      </w:r>
      <w:proofErr w:type="gramEnd"/>
    </w:p>
    <w:p w14:paraId="17E74B2F" w14:textId="77777777" w:rsidR="009F52AE" w:rsidRDefault="009F52AE" w:rsidP="004B7E46">
      <w:pPr>
        <w:pStyle w:val="1Text"/>
        <w:tabs>
          <w:tab w:val="left" w:pos="284"/>
          <w:tab w:val="left" w:pos="851"/>
          <w:tab w:val="left" w:pos="1418"/>
          <w:tab w:val="right" w:pos="9356"/>
        </w:tabs>
      </w:pPr>
      <w:r w:rsidRPr="004B7E46">
        <w:rPr>
          <w:b/>
        </w:rPr>
        <w:t>1</w:t>
      </w:r>
      <w:r>
        <w:tab/>
      </w:r>
      <w:r w:rsidR="00486606">
        <w:t>The c</w:t>
      </w:r>
      <w:r w:rsidR="004B7E46">
        <w:t>orrect answer</w:t>
      </w:r>
      <w:r w:rsidR="00F96A43">
        <w:t xml:space="preserve"> </w:t>
      </w:r>
      <w:r w:rsidR="00486606">
        <w:t xml:space="preserve">is </w:t>
      </w:r>
      <w:r w:rsidR="00F96A43">
        <w:t xml:space="preserve">option </w:t>
      </w:r>
      <w:r>
        <w:t>B</w:t>
      </w:r>
      <w:r w:rsidR="004B7E46">
        <w:t>.</w:t>
      </w:r>
      <w:r w:rsidR="004B7E46">
        <w:tab/>
      </w:r>
      <w:r w:rsidRPr="004B7E46">
        <w:rPr>
          <w:color w:val="0000FF"/>
        </w:rPr>
        <w:t>[1]</w:t>
      </w:r>
    </w:p>
    <w:p w14:paraId="1F3C13E2" w14:textId="77777777" w:rsidR="009F52AE" w:rsidRPr="004B7E46" w:rsidRDefault="009F52AE" w:rsidP="004B7E46">
      <w:pPr>
        <w:pStyle w:val="1Text"/>
        <w:tabs>
          <w:tab w:val="left" w:pos="284"/>
          <w:tab w:val="left" w:pos="851"/>
          <w:tab w:val="left" w:pos="1418"/>
          <w:tab w:val="right" w:pos="9356"/>
        </w:tabs>
        <w:rPr>
          <w:color w:val="0000FF"/>
        </w:rPr>
      </w:pPr>
      <w:r w:rsidRPr="004B7E46">
        <w:rPr>
          <w:b/>
        </w:rPr>
        <w:t>2</w:t>
      </w:r>
      <w:r>
        <w:tab/>
      </w:r>
      <w:r w:rsidR="00486606">
        <w:t>The c</w:t>
      </w:r>
      <w:r w:rsidR="004B7E46">
        <w:t>orrect answer</w:t>
      </w:r>
      <w:r w:rsidR="00F96A43">
        <w:t xml:space="preserve"> </w:t>
      </w:r>
      <w:r w:rsidR="00486606">
        <w:t xml:space="preserve">is </w:t>
      </w:r>
      <w:r w:rsidR="00F96A43">
        <w:t>row</w:t>
      </w:r>
      <w:r w:rsidR="004B7E46">
        <w:t xml:space="preserve"> </w:t>
      </w:r>
      <w:r>
        <w:t>C</w:t>
      </w:r>
      <w:r w:rsidR="004B7E46">
        <w:t>.</w:t>
      </w:r>
      <w:r w:rsidR="004B7E46">
        <w:tab/>
      </w:r>
      <w:r w:rsidRPr="004B7E46">
        <w:rPr>
          <w:color w:val="0000FF"/>
        </w:rPr>
        <w:t>[1]</w:t>
      </w:r>
    </w:p>
    <w:p w14:paraId="5ED3755B" w14:textId="77777777" w:rsidR="009F52AE" w:rsidRPr="004B7E46" w:rsidRDefault="009F52AE" w:rsidP="004B7E46">
      <w:pPr>
        <w:pStyle w:val="1Text"/>
        <w:tabs>
          <w:tab w:val="left" w:pos="284"/>
          <w:tab w:val="left" w:pos="851"/>
          <w:tab w:val="left" w:pos="1418"/>
          <w:tab w:val="right" w:pos="9356"/>
        </w:tabs>
        <w:rPr>
          <w:color w:val="0000FF"/>
        </w:rPr>
      </w:pPr>
      <w:r w:rsidRPr="004B7E46">
        <w:rPr>
          <w:b/>
        </w:rPr>
        <w:t>3</w:t>
      </w:r>
      <w:r>
        <w:tab/>
      </w:r>
      <w:r w:rsidR="00486606">
        <w:t>The c</w:t>
      </w:r>
      <w:r w:rsidR="004B7E46">
        <w:t xml:space="preserve">orrect answer </w:t>
      </w:r>
      <w:r w:rsidR="00486606">
        <w:t xml:space="preserve">is </w:t>
      </w:r>
      <w:r w:rsidR="00F96A43">
        <w:t xml:space="preserve">row </w:t>
      </w:r>
      <w:r>
        <w:t>A</w:t>
      </w:r>
      <w:r w:rsidR="004B7E46">
        <w:t>.</w:t>
      </w:r>
      <w:r w:rsidR="004B7E46">
        <w:tab/>
      </w:r>
      <w:r w:rsidRPr="004B7E46">
        <w:rPr>
          <w:color w:val="0000FF"/>
        </w:rPr>
        <w:t>[1]</w:t>
      </w:r>
    </w:p>
    <w:p w14:paraId="7149FCFF" w14:textId="77777777" w:rsidR="009F52AE" w:rsidRPr="004B7E46" w:rsidRDefault="009F52AE" w:rsidP="004B7E46">
      <w:pPr>
        <w:pStyle w:val="1Text"/>
        <w:tabs>
          <w:tab w:val="left" w:pos="284"/>
          <w:tab w:val="left" w:pos="851"/>
          <w:tab w:val="left" w:pos="1418"/>
          <w:tab w:val="right" w:pos="9356"/>
        </w:tabs>
        <w:rPr>
          <w:color w:val="0000FF"/>
        </w:rPr>
      </w:pPr>
      <w:r w:rsidRPr="004B7E46">
        <w:rPr>
          <w:b/>
        </w:rPr>
        <w:t>4</w:t>
      </w:r>
      <w:r>
        <w:tab/>
      </w:r>
      <w:r w:rsidRPr="004B7E46">
        <w:rPr>
          <w:b/>
        </w:rPr>
        <w:t>(a)</w:t>
      </w:r>
      <w:r w:rsidRPr="004B7E46">
        <w:rPr>
          <w:b/>
        </w:rPr>
        <w:tab/>
        <w:t>(</w:t>
      </w:r>
      <w:proofErr w:type="spellStart"/>
      <w:r w:rsidRPr="004B7E46">
        <w:rPr>
          <w:b/>
        </w:rPr>
        <w:t>i</w:t>
      </w:r>
      <w:proofErr w:type="spellEnd"/>
      <w:r w:rsidRPr="004B7E46">
        <w:rPr>
          <w:b/>
        </w:rPr>
        <w:t>)</w:t>
      </w:r>
      <w:r>
        <w:tab/>
      </w:r>
      <w:proofErr w:type="gramStart"/>
      <w:r w:rsidR="00F96A43">
        <w:t>A</w:t>
      </w:r>
      <w:proofErr w:type="gramEnd"/>
      <w:r w:rsidR="00F96A43">
        <w:t xml:space="preserve"> t</w:t>
      </w:r>
      <w:r>
        <w:t>issue plan</w:t>
      </w:r>
      <w:r w:rsidR="004B7E46">
        <w:t>.</w:t>
      </w:r>
      <w:r>
        <w:tab/>
      </w:r>
      <w:r w:rsidRPr="004B7E46">
        <w:rPr>
          <w:color w:val="0000FF"/>
        </w:rPr>
        <w:t>[1]</w:t>
      </w:r>
    </w:p>
    <w:p w14:paraId="3E7BB3C7" w14:textId="77777777" w:rsidR="009F52AE" w:rsidRPr="004B7E46" w:rsidRDefault="004B7E46" w:rsidP="004B7E46">
      <w:pPr>
        <w:pStyle w:val="1Text"/>
        <w:tabs>
          <w:tab w:val="left" w:pos="284"/>
          <w:tab w:val="left" w:pos="851"/>
          <w:tab w:val="left" w:pos="1418"/>
          <w:tab w:val="right" w:pos="9356"/>
        </w:tabs>
        <w:rPr>
          <w:color w:val="0000FF"/>
        </w:rPr>
      </w:pPr>
      <w:r>
        <w:tab/>
      </w:r>
      <w:r>
        <w:tab/>
      </w:r>
      <w:r w:rsidR="009F52AE" w:rsidRPr="004B7E46">
        <w:rPr>
          <w:b/>
        </w:rPr>
        <w:t>(ii)</w:t>
      </w:r>
      <w:r w:rsidR="009F52AE">
        <w:tab/>
      </w:r>
      <w:r w:rsidR="00F96A43">
        <w:t>Any t</w:t>
      </w:r>
      <w:r w:rsidR="009F52AE">
        <w:t xml:space="preserve">hree from: xylem, phloem, vascular bundle, epidermis, </w:t>
      </w:r>
      <w:proofErr w:type="gramStart"/>
      <w:r w:rsidR="009F52AE">
        <w:t>vascular</w:t>
      </w:r>
      <w:proofErr w:type="gramEnd"/>
      <w:r w:rsidR="009F52AE">
        <w:t xml:space="preserve"> bundle</w:t>
      </w:r>
      <w:r w:rsidR="00F96A43">
        <w:t>.</w:t>
      </w:r>
      <w:r w:rsidR="009F52AE">
        <w:tab/>
      </w:r>
      <w:r w:rsidR="009F52AE" w:rsidRPr="004B7E46">
        <w:rPr>
          <w:color w:val="0000FF"/>
        </w:rPr>
        <w:t>[3]</w:t>
      </w:r>
    </w:p>
    <w:p w14:paraId="2AACBDEC" w14:textId="77777777" w:rsidR="009F52AE" w:rsidRDefault="004B7E46" w:rsidP="004B7E46">
      <w:pPr>
        <w:pStyle w:val="1Text"/>
        <w:tabs>
          <w:tab w:val="left" w:pos="284"/>
          <w:tab w:val="left" w:pos="851"/>
          <w:tab w:val="left" w:pos="1418"/>
          <w:tab w:val="right" w:pos="9356"/>
        </w:tabs>
      </w:pPr>
      <w:r>
        <w:tab/>
      </w:r>
      <w:r w:rsidR="009F52AE" w:rsidRPr="004B7E46">
        <w:rPr>
          <w:b/>
        </w:rPr>
        <w:t>(b)</w:t>
      </w:r>
      <w:r w:rsidR="009F52AE" w:rsidRPr="004B7E46">
        <w:rPr>
          <w:b/>
        </w:rPr>
        <w:tab/>
        <w:t>(</w:t>
      </w:r>
      <w:proofErr w:type="spellStart"/>
      <w:proofErr w:type="gramStart"/>
      <w:r w:rsidR="009F52AE" w:rsidRPr="004B7E46">
        <w:rPr>
          <w:b/>
        </w:rPr>
        <w:t>i</w:t>
      </w:r>
      <w:proofErr w:type="spellEnd"/>
      <w:proofErr w:type="gramEnd"/>
      <w:r w:rsidR="009F52AE" w:rsidRPr="004B7E46">
        <w:rPr>
          <w:b/>
        </w:rPr>
        <w:t>)</w:t>
      </w:r>
      <w:r>
        <w:rPr>
          <w:b/>
        </w:rPr>
        <w:tab/>
      </w:r>
      <w:r w:rsidR="009F52AE">
        <w:t>400</w:t>
      </w:r>
      <w:r w:rsidR="00F96A43">
        <w:t>×</w:t>
      </w:r>
      <w:r w:rsidR="009F52AE">
        <w:tab/>
      </w:r>
      <w:r w:rsidR="009F52AE" w:rsidRPr="004B7E46">
        <w:rPr>
          <w:color w:val="0000FF"/>
        </w:rPr>
        <w:t>[1]</w:t>
      </w:r>
    </w:p>
    <w:p w14:paraId="3FFEDE67" w14:textId="77777777" w:rsidR="009F52AE" w:rsidRPr="004B7E46" w:rsidRDefault="004B7E46" w:rsidP="004B7E46">
      <w:pPr>
        <w:pStyle w:val="1Text"/>
        <w:tabs>
          <w:tab w:val="left" w:pos="284"/>
          <w:tab w:val="left" w:pos="851"/>
          <w:tab w:val="left" w:pos="1418"/>
          <w:tab w:val="right" w:pos="9356"/>
        </w:tabs>
        <w:rPr>
          <w:color w:val="0000FF"/>
        </w:rPr>
      </w:pPr>
      <w:r>
        <w:tab/>
      </w:r>
      <w:r>
        <w:tab/>
      </w:r>
      <w:r w:rsidR="009F52AE" w:rsidRPr="004B7E46">
        <w:rPr>
          <w:b/>
        </w:rPr>
        <w:t>(ii)</w:t>
      </w:r>
      <w:r w:rsidR="009F52AE">
        <w:tab/>
      </w:r>
      <w:r w:rsidR="00F96A43">
        <w:t>Any t</w:t>
      </w:r>
      <w:r w:rsidR="009F52AE">
        <w:t xml:space="preserve">hree from: nucleus, nucleolus, chloroplast, </w:t>
      </w:r>
      <w:proofErr w:type="gramStart"/>
      <w:r w:rsidR="009F52AE">
        <w:t>cell</w:t>
      </w:r>
      <w:proofErr w:type="gramEnd"/>
      <w:r w:rsidR="009F52AE">
        <w:t xml:space="preserve"> wall</w:t>
      </w:r>
      <w:r w:rsidR="00F96A43">
        <w:t>.</w:t>
      </w:r>
      <w:r w:rsidR="009F52AE">
        <w:tab/>
      </w:r>
      <w:r w:rsidR="009F52AE" w:rsidRPr="004B7E46">
        <w:rPr>
          <w:color w:val="0000FF"/>
        </w:rPr>
        <w:t>[3]</w:t>
      </w:r>
    </w:p>
    <w:p w14:paraId="2FA6DCD3" w14:textId="77777777" w:rsidR="009F52AE" w:rsidRPr="004B7E46" w:rsidRDefault="009F52AE" w:rsidP="004B7E46">
      <w:pPr>
        <w:pStyle w:val="1Text"/>
        <w:tabs>
          <w:tab w:val="left" w:pos="284"/>
          <w:tab w:val="left" w:pos="851"/>
          <w:tab w:val="left" w:pos="1418"/>
          <w:tab w:val="right" w:pos="9356"/>
        </w:tabs>
        <w:ind w:left="851" w:hanging="851"/>
        <w:rPr>
          <w:color w:val="0000FF"/>
        </w:rPr>
      </w:pPr>
      <w:r w:rsidRPr="004B7E46">
        <w:rPr>
          <w:b/>
        </w:rPr>
        <w:t>5</w:t>
      </w:r>
      <w:r w:rsidRPr="004B7E46">
        <w:rPr>
          <w:b/>
        </w:rPr>
        <w:tab/>
        <w:t>(a)</w:t>
      </w:r>
      <w:r>
        <w:tab/>
      </w:r>
      <w:r w:rsidR="00D020E8">
        <w:t>Any f</w:t>
      </w:r>
      <w:r>
        <w:t>ive from: named volume of yeast suspensi</w:t>
      </w:r>
      <w:r w:rsidR="004B7E46">
        <w:t xml:space="preserve">on and named volume of hydrogen </w:t>
      </w:r>
      <w:r>
        <w:t xml:space="preserve">peroxide; placed in water </w:t>
      </w:r>
      <w:r w:rsidR="00E922ED">
        <w:t>bath; using separate test tubes</w:t>
      </w:r>
      <w:r>
        <w:t>/</w:t>
      </w:r>
      <w:r w:rsidR="00E922ED">
        <w:t>beakers; named time to equilibrate</w:t>
      </w:r>
      <w:r>
        <w:t>; mix yeast and hydrogen peroxide together; suitable method to deliver gas to measuring cylinder; collect gas</w:t>
      </w:r>
      <w:r w:rsidR="00E922ED">
        <w:t xml:space="preserve"> in upturned measuring cylinder</w:t>
      </w:r>
      <w:r>
        <w:t>; displacement of w</w:t>
      </w:r>
      <w:r w:rsidR="00E922ED">
        <w:t>ater</w:t>
      </w:r>
      <w:r>
        <w:t>; collect for stated time.</w:t>
      </w:r>
      <w:r>
        <w:tab/>
      </w:r>
      <w:r w:rsidRPr="004B7E46">
        <w:rPr>
          <w:color w:val="0000FF"/>
        </w:rPr>
        <w:t>[5]</w:t>
      </w:r>
    </w:p>
    <w:p w14:paraId="2F726877" w14:textId="77777777" w:rsidR="009F52AE" w:rsidRPr="009F52AE" w:rsidRDefault="004B7E46" w:rsidP="004B7E46">
      <w:pPr>
        <w:pStyle w:val="1Text"/>
        <w:tabs>
          <w:tab w:val="left" w:pos="284"/>
          <w:tab w:val="left" w:pos="851"/>
          <w:tab w:val="left" w:pos="1418"/>
          <w:tab w:val="right" w:pos="9356"/>
        </w:tabs>
        <w:ind w:left="851" w:hanging="851"/>
        <w:rPr>
          <w:color w:val="0000FF"/>
        </w:rPr>
      </w:pPr>
      <w:r>
        <w:tab/>
      </w:r>
      <w:r w:rsidR="009F52AE" w:rsidRPr="004B7E46">
        <w:rPr>
          <w:b/>
        </w:rPr>
        <w:t>(b)</w:t>
      </w:r>
      <w:r w:rsidR="009F52AE">
        <w:tab/>
      </w:r>
      <w:r w:rsidR="00D020E8">
        <w:t>Any t</w:t>
      </w:r>
      <w:r w:rsidR="009F52AE">
        <w:t xml:space="preserve">wo from: collect for </w:t>
      </w:r>
      <w:r w:rsidR="00D020E8">
        <w:t xml:space="preserve">the </w:t>
      </w:r>
      <w:r w:rsidR="009F52AE">
        <w:t>same</w:t>
      </w:r>
      <w:r w:rsidR="00D020E8">
        <w:t xml:space="preserve"> length of</w:t>
      </w:r>
      <w:r w:rsidR="009F52AE">
        <w:t xml:space="preserve"> time at each temperature; </w:t>
      </w:r>
      <w:r w:rsidR="00D020E8">
        <w:t xml:space="preserve">use the </w:t>
      </w:r>
      <w:r w:rsidR="009F52AE">
        <w:t>same volume of hydrog</w:t>
      </w:r>
      <w:r w:rsidR="00E922ED">
        <w:t>en peroxide and yeast each time</w:t>
      </w:r>
      <w:r w:rsidR="009F52AE">
        <w:t xml:space="preserve">; </w:t>
      </w:r>
      <w:r w:rsidR="00D020E8">
        <w:t xml:space="preserve">use the </w:t>
      </w:r>
      <w:r w:rsidR="009F52AE">
        <w:t>same concentration of yeast and hydrogen p</w:t>
      </w:r>
      <w:r w:rsidR="00E922ED">
        <w:t>eroxide each time</w:t>
      </w:r>
      <w:r w:rsidR="009F52AE">
        <w:t xml:space="preserve">; </w:t>
      </w:r>
      <w:r w:rsidR="00D020E8">
        <w:t xml:space="preserve">allow </w:t>
      </w:r>
      <w:r w:rsidR="009F52AE">
        <w:t>sufficient time to equilibrate.</w:t>
      </w:r>
      <w:r w:rsidR="009F52AE">
        <w:tab/>
      </w:r>
      <w:r w:rsidR="009F52AE" w:rsidRPr="009F52AE">
        <w:rPr>
          <w:color w:val="0000FF"/>
        </w:rPr>
        <w:t>[2]</w:t>
      </w:r>
    </w:p>
    <w:p w14:paraId="531E6097" w14:textId="77777777" w:rsidR="009F52AE" w:rsidRPr="004B7E46" w:rsidRDefault="004B7E46" w:rsidP="004B7E46">
      <w:pPr>
        <w:pStyle w:val="1Text"/>
        <w:tabs>
          <w:tab w:val="left" w:pos="284"/>
          <w:tab w:val="left" w:pos="851"/>
          <w:tab w:val="left" w:pos="1418"/>
          <w:tab w:val="right" w:pos="9356"/>
        </w:tabs>
        <w:ind w:left="851" w:hanging="851"/>
        <w:rPr>
          <w:color w:val="0000FF"/>
        </w:rPr>
      </w:pPr>
      <w:r>
        <w:rPr>
          <w:b/>
        </w:rPr>
        <w:tab/>
      </w:r>
      <w:r w:rsidR="009F52AE" w:rsidRPr="004B7E46">
        <w:rPr>
          <w:b/>
        </w:rPr>
        <w:t>(c)</w:t>
      </w:r>
      <w:r>
        <w:tab/>
      </w:r>
      <w:r w:rsidR="00D020E8">
        <w:t>Show t</w:t>
      </w:r>
      <w:r w:rsidR="00E922ED">
        <w:t xml:space="preserve">emperature in </w:t>
      </w:r>
      <w:r w:rsidR="00D020E8">
        <w:t xml:space="preserve">the </w:t>
      </w:r>
      <w:r w:rsidR="00E922ED">
        <w:t>first column</w:t>
      </w:r>
      <w:r w:rsidR="009F52AE">
        <w:t xml:space="preserve">; </w:t>
      </w:r>
      <w:r w:rsidR="00D020E8">
        <w:t xml:space="preserve">give the </w:t>
      </w:r>
      <w:r w:rsidR="009F52AE">
        <w:t xml:space="preserve">units for temperature in </w:t>
      </w:r>
      <w:r w:rsidR="00D020E8">
        <w:t xml:space="preserve">the </w:t>
      </w:r>
      <w:r w:rsidR="009F52AE">
        <w:t>colum</w:t>
      </w:r>
      <w:r w:rsidR="00D020E8">
        <w:t xml:space="preserve">n heading, </w:t>
      </w:r>
      <w:r w:rsidR="00E922ED">
        <w:t xml:space="preserve">not in </w:t>
      </w:r>
      <w:r w:rsidR="00D020E8">
        <w:t xml:space="preserve">the </w:t>
      </w:r>
      <w:r w:rsidR="00E922ED">
        <w:t xml:space="preserve">body of </w:t>
      </w:r>
      <w:r w:rsidR="00D020E8">
        <w:t xml:space="preserve">the </w:t>
      </w:r>
      <w:r w:rsidR="00E922ED">
        <w:t>table</w:t>
      </w:r>
      <w:r w:rsidR="009F52AE">
        <w:t xml:space="preserve">; </w:t>
      </w:r>
      <w:r w:rsidR="00D020E8">
        <w:t xml:space="preserve">name the </w:t>
      </w:r>
      <w:r w:rsidR="009F52AE">
        <w:t xml:space="preserve">dependent variable in </w:t>
      </w:r>
      <w:r w:rsidR="00D020E8">
        <w:t xml:space="preserve">the </w:t>
      </w:r>
      <w:r w:rsidR="009F52AE">
        <w:t>column heading (volume of gas produced)</w:t>
      </w:r>
      <w:r w:rsidR="00E922ED">
        <w:t>.</w:t>
      </w:r>
      <w:r w:rsidR="009F52AE">
        <w:tab/>
      </w:r>
      <w:r w:rsidR="009F52AE" w:rsidRPr="004B7E46">
        <w:rPr>
          <w:color w:val="0000FF"/>
        </w:rPr>
        <w:t>[3]</w:t>
      </w:r>
    </w:p>
    <w:p w14:paraId="4F6C6602" w14:textId="77777777" w:rsidR="009F52AE" w:rsidRPr="004B7E46" w:rsidRDefault="004B7E46" w:rsidP="004B7E46">
      <w:pPr>
        <w:pStyle w:val="1Text"/>
        <w:tabs>
          <w:tab w:val="left" w:pos="284"/>
          <w:tab w:val="left" w:pos="851"/>
          <w:tab w:val="left" w:pos="1418"/>
          <w:tab w:val="right" w:pos="9356"/>
        </w:tabs>
        <w:ind w:left="851" w:hanging="851"/>
        <w:rPr>
          <w:color w:val="0000FF"/>
        </w:rPr>
      </w:pPr>
      <w:r>
        <w:tab/>
      </w:r>
      <w:r w:rsidR="009F52AE" w:rsidRPr="004B7E46">
        <w:rPr>
          <w:b/>
        </w:rPr>
        <w:t>(d)</w:t>
      </w:r>
      <w:r w:rsidR="009F52AE">
        <w:tab/>
      </w:r>
      <w:r>
        <w:t>T</w:t>
      </w:r>
      <w:r w:rsidR="009F52AE">
        <w:t>rial 2 at 20</w:t>
      </w:r>
      <w:r w:rsidR="00FD7235">
        <w:t>°</w:t>
      </w:r>
      <w:r w:rsidR="00E922ED">
        <w:rPr>
          <w:bCs/>
        </w:rPr>
        <w:t>C</w:t>
      </w:r>
      <w:r w:rsidR="005E1022">
        <w:rPr>
          <w:bCs/>
        </w:rPr>
        <w:t xml:space="preserve"> because </w:t>
      </w:r>
      <w:r w:rsidR="00E922ED">
        <w:rPr>
          <w:bCs/>
        </w:rPr>
        <w:t>i</w:t>
      </w:r>
      <w:r w:rsidR="009F52AE">
        <w:rPr>
          <w:bCs/>
        </w:rPr>
        <w:t>t is similar to readings at 25</w:t>
      </w:r>
      <w:r w:rsidR="00FD7235">
        <w:rPr>
          <w:bCs/>
        </w:rPr>
        <w:t>°</w:t>
      </w:r>
      <w:r w:rsidR="009F52AE">
        <w:rPr>
          <w:bCs/>
        </w:rPr>
        <w:t>C.</w:t>
      </w:r>
      <w:r w:rsidR="009F52AE">
        <w:rPr>
          <w:bCs/>
        </w:rPr>
        <w:tab/>
      </w:r>
      <w:r w:rsidR="009F52AE" w:rsidRPr="004B7E46">
        <w:rPr>
          <w:color w:val="0000FF"/>
        </w:rPr>
        <w:t>[3]</w:t>
      </w:r>
    </w:p>
    <w:p w14:paraId="0C923CD0" w14:textId="77777777" w:rsidR="009F52AE" w:rsidRPr="004B7E46" w:rsidRDefault="004B7E46" w:rsidP="004B7E46">
      <w:pPr>
        <w:pStyle w:val="1Text"/>
        <w:tabs>
          <w:tab w:val="left" w:pos="284"/>
          <w:tab w:val="left" w:pos="851"/>
          <w:tab w:val="left" w:pos="1418"/>
          <w:tab w:val="right" w:pos="9356"/>
        </w:tabs>
        <w:ind w:left="851" w:hanging="851"/>
        <w:rPr>
          <w:color w:val="0000FF"/>
        </w:rPr>
      </w:pPr>
      <w:r>
        <w:rPr>
          <w:bCs/>
        </w:rPr>
        <w:tab/>
      </w:r>
      <w:r w:rsidR="009F52AE" w:rsidRPr="004B7E46">
        <w:rPr>
          <w:b/>
          <w:bCs/>
        </w:rPr>
        <w:t>(e)</w:t>
      </w:r>
      <w:r w:rsidR="009F52AE">
        <w:rPr>
          <w:bCs/>
        </w:rPr>
        <w:tab/>
      </w:r>
      <w:r w:rsidR="00D020E8">
        <w:rPr>
          <w:bCs/>
        </w:rPr>
        <w:t>Any t</w:t>
      </w:r>
      <w:r w:rsidR="009F52AE">
        <w:rPr>
          <w:bCs/>
        </w:rPr>
        <w:t xml:space="preserve">wo from: </w:t>
      </w:r>
      <w:r w:rsidR="00D020E8">
        <w:rPr>
          <w:bCs/>
        </w:rPr>
        <w:t xml:space="preserve">it was </w:t>
      </w:r>
      <w:r w:rsidR="009F52AE">
        <w:rPr>
          <w:bCs/>
        </w:rPr>
        <w:t xml:space="preserve">not </w:t>
      </w:r>
      <w:r w:rsidR="00D020E8">
        <w:rPr>
          <w:bCs/>
        </w:rPr>
        <w:t xml:space="preserve">repeated often enough </w:t>
      </w:r>
      <w:r w:rsidR="009F52AE">
        <w:rPr>
          <w:bCs/>
        </w:rPr>
        <w:t xml:space="preserve">to make it reliable; </w:t>
      </w:r>
      <w:r w:rsidR="00D020E8">
        <w:rPr>
          <w:bCs/>
        </w:rPr>
        <w:t xml:space="preserve">the </w:t>
      </w:r>
      <w:r w:rsidR="00E922ED">
        <w:rPr>
          <w:bCs/>
        </w:rPr>
        <w:t>range of temperatures</w:t>
      </w:r>
      <w:r w:rsidR="00D020E8">
        <w:rPr>
          <w:bCs/>
        </w:rPr>
        <w:t xml:space="preserve"> was not wide enough</w:t>
      </w:r>
      <w:r w:rsidR="009F52AE">
        <w:rPr>
          <w:bCs/>
        </w:rPr>
        <w:t xml:space="preserve">; </w:t>
      </w:r>
      <w:r w:rsidR="00D020E8">
        <w:rPr>
          <w:bCs/>
        </w:rPr>
        <w:t xml:space="preserve">there is </w:t>
      </w:r>
      <w:r w:rsidR="009F52AE">
        <w:rPr>
          <w:bCs/>
        </w:rPr>
        <w:t xml:space="preserve">potential for gas to be lost from </w:t>
      </w:r>
      <w:r w:rsidR="00D020E8">
        <w:rPr>
          <w:bCs/>
        </w:rPr>
        <w:t xml:space="preserve">the </w:t>
      </w:r>
      <w:r w:rsidR="009F52AE">
        <w:rPr>
          <w:bCs/>
        </w:rPr>
        <w:t>apparatus and not measured.</w:t>
      </w:r>
      <w:r w:rsidR="009F52AE">
        <w:rPr>
          <w:bCs/>
        </w:rPr>
        <w:tab/>
      </w:r>
      <w:r w:rsidR="009F52AE" w:rsidRPr="004B7E46">
        <w:rPr>
          <w:color w:val="0000FF"/>
        </w:rPr>
        <w:t>[2]</w:t>
      </w:r>
    </w:p>
    <w:p w14:paraId="6133A21F" w14:textId="77777777" w:rsidR="009F52AE" w:rsidRPr="004B7E46" w:rsidRDefault="004B7E46" w:rsidP="004B7E46">
      <w:pPr>
        <w:pStyle w:val="1Text"/>
        <w:tabs>
          <w:tab w:val="left" w:pos="284"/>
          <w:tab w:val="left" w:pos="851"/>
          <w:tab w:val="left" w:pos="1418"/>
          <w:tab w:val="right" w:pos="9356"/>
        </w:tabs>
        <w:ind w:left="851" w:hanging="851"/>
        <w:rPr>
          <w:color w:val="0000FF"/>
        </w:rPr>
      </w:pPr>
      <w:r>
        <w:rPr>
          <w:bCs/>
        </w:rPr>
        <w:tab/>
      </w:r>
      <w:r w:rsidR="009F52AE" w:rsidRPr="004B7E46">
        <w:rPr>
          <w:b/>
          <w:bCs/>
        </w:rPr>
        <w:t>(f)</w:t>
      </w:r>
      <w:r>
        <w:rPr>
          <w:bCs/>
        </w:rPr>
        <w:tab/>
      </w:r>
      <w:r w:rsidR="00D020E8">
        <w:rPr>
          <w:bCs/>
        </w:rPr>
        <w:t>Any tw</w:t>
      </w:r>
      <w:r w:rsidR="009F52AE">
        <w:rPr>
          <w:bCs/>
        </w:rPr>
        <w:t xml:space="preserve">o from: </w:t>
      </w:r>
      <w:r w:rsidR="00D020E8">
        <w:rPr>
          <w:bCs/>
        </w:rPr>
        <w:t xml:space="preserve">repeat the experiment to </w:t>
      </w:r>
      <w:r w:rsidR="00E922ED">
        <w:rPr>
          <w:bCs/>
        </w:rPr>
        <w:t>make it more reliable</w:t>
      </w:r>
      <w:r w:rsidR="009F52AE">
        <w:rPr>
          <w:bCs/>
        </w:rPr>
        <w:t xml:space="preserve">; </w:t>
      </w:r>
      <w:r w:rsidR="00D020E8">
        <w:rPr>
          <w:bCs/>
        </w:rPr>
        <w:t xml:space="preserve">use a </w:t>
      </w:r>
      <w:r w:rsidR="009F52AE">
        <w:rPr>
          <w:bCs/>
        </w:rPr>
        <w:t>wi</w:t>
      </w:r>
      <w:r w:rsidR="00E922ED">
        <w:rPr>
          <w:bCs/>
        </w:rPr>
        <w:t>der range of temperatures</w:t>
      </w:r>
      <w:r w:rsidR="009F52AE">
        <w:rPr>
          <w:bCs/>
        </w:rPr>
        <w:t xml:space="preserve">; </w:t>
      </w:r>
      <w:r w:rsidR="00D020E8">
        <w:rPr>
          <w:bCs/>
        </w:rPr>
        <w:t xml:space="preserve">use a </w:t>
      </w:r>
      <w:r w:rsidR="009F52AE">
        <w:rPr>
          <w:bCs/>
        </w:rPr>
        <w:t>s</w:t>
      </w:r>
      <w:r w:rsidR="00E922ED">
        <w:rPr>
          <w:bCs/>
        </w:rPr>
        <w:t xml:space="preserve">maller </w:t>
      </w:r>
      <w:r w:rsidR="00D020E8">
        <w:rPr>
          <w:bCs/>
        </w:rPr>
        <w:t xml:space="preserve">interval </w:t>
      </w:r>
      <w:r w:rsidR="00E922ED">
        <w:rPr>
          <w:bCs/>
        </w:rPr>
        <w:t>between temperatures</w:t>
      </w:r>
      <w:r w:rsidR="009F52AE">
        <w:rPr>
          <w:bCs/>
        </w:rPr>
        <w:t>; seal the apparatus before mixi</w:t>
      </w:r>
      <w:bookmarkStart w:id="0" w:name="_GoBack"/>
      <w:bookmarkEnd w:id="0"/>
      <w:r w:rsidR="009F52AE">
        <w:rPr>
          <w:bCs/>
        </w:rPr>
        <w:t>ng the yeast and hydrogen peroxide.</w:t>
      </w:r>
      <w:r>
        <w:rPr>
          <w:bCs/>
        </w:rPr>
        <w:tab/>
      </w:r>
      <w:r w:rsidR="009F52AE" w:rsidRPr="004B7E46">
        <w:rPr>
          <w:color w:val="0000FF"/>
        </w:rPr>
        <w:t>[2]</w:t>
      </w:r>
    </w:p>
    <w:sectPr w:rsidR="009F52AE" w:rsidRPr="004B7E46" w:rsidSect="00FB1472">
      <w:headerReference w:type="default" r:id="rId8"/>
      <w:footerReference w:type="even" r:id="rId9"/>
      <w:footerReference w:type="default" r:id="rId10"/>
      <w:pgSz w:w="11906" w:h="16838"/>
      <w:pgMar w:top="2438" w:right="1134" w:bottom="1134" w:left="1418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0F8B65" w14:textId="77777777" w:rsidR="00350FB2" w:rsidRDefault="00350FB2">
      <w:r>
        <w:separator/>
      </w:r>
    </w:p>
  </w:endnote>
  <w:endnote w:type="continuationSeparator" w:id="0">
    <w:p w14:paraId="031E05BE" w14:textId="77777777" w:rsidR="00350FB2" w:rsidRDefault="00350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altName w:val="Helvetica"/>
    <w:panose1 w:val="020F0502020204030204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158FDB" w14:textId="77777777" w:rsidR="00FB1472" w:rsidRDefault="00B07EC2" w:rsidP="00FB1472">
    <w:pPr>
      <w:framePr w:wrap="around" w:vAnchor="text" w:hAnchor="margin" w:xAlign="center" w:y="1"/>
      <w:spacing w:before="240"/>
    </w:pPr>
    <w:r>
      <w:fldChar w:fldCharType="begin"/>
    </w:r>
    <w:r>
      <w:instrText xml:space="preserve">PAGE  </w:instrText>
    </w:r>
    <w:r>
      <w:fldChar w:fldCharType="end"/>
    </w:r>
  </w:p>
  <w:p w14:paraId="343CB3AE" w14:textId="77777777" w:rsidR="00FB1472" w:rsidRDefault="005111A8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9891C8" w14:textId="45F2EA79" w:rsidR="00FB1472" w:rsidRPr="005111A8" w:rsidRDefault="005111A8" w:rsidP="005111A8">
    <w:pPr>
      <w:tabs>
        <w:tab w:val="right" w:pos="9360"/>
      </w:tabs>
      <w:rPr>
        <w:rFonts w:ascii="Arial" w:hAnsi="Arial"/>
        <w:b/>
        <w:color w:val="999999"/>
        <w:sz w:val="20"/>
        <w:szCs w:val="20"/>
      </w:rPr>
    </w:pPr>
    <w:proofErr w:type="spellStart"/>
    <w:r w:rsidRPr="00B75F00">
      <w:rPr>
        <w:rFonts w:ascii="Arial" w:hAnsi="Arial"/>
        <w:sz w:val="20"/>
        <w:szCs w:val="20"/>
      </w:rPr>
      <w:t>Hodder</w:t>
    </w:r>
    <w:proofErr w:type="spellEnd"/>
    <w:r w:rsidRPr="00B75F00">
      <w:rPr>
        <w:rFonts w:ascii="Arial" w:hAnsi="Arial"/>
        <w:sz w:val="20"/>
        <w:szCs w:val="20"/>
      </w:rPr>
      <w:t xml:space="preserve"> </w:t>
    </w:r>
    <w:r>
      <w:rPr>
        <w:rFonts w:ascii="Arial" w:hAnsi="Arial"/>
        <w:sz w:val="20"/>
        <w:szCs w:val="20"/>
      </w:rPr>
      <w:t>and Stoughton © 2015</w:t>
    </w:r>
    <w:r w:rsidRPr="00B75F00">
      <w:rPr>
        <w:rFonts w:ascii="Arial" w:hAnsi="Arial"/>
        <w:sz w:val="20"/>
        <w:szCs w:val="20"/>
      </w:rPr>
      <w:tab/>
    </w:r>
    <w:r w:rsidRPr="00B75F00">
      <w:rPr>
        <w:color w:val="999999"/>
        <w:szCs w:val="20"/>
      </w:rPr>
      <w:fldChar w:fldCharType="begin"/>
    </w:r>
    <w:r w:rsidRPr="00B75F00">
      <w:rPr>
        <w:rFonts w:ascii="Arial" w:hAnsi="Arial"/>
        <w:color w:val="999999"/>
        <w:szCs w:val="20"/>
      </w:rPr>
      <w:instrText xml:space="preserve">PAGE  </w:instrText>
    </w:r>
    <w:r w:rsidRPr="00B75F00">
      <w:rPr>
        <w:color w:val="999999"/>
        <w:szCs w:val="20"/>
      </w:rPr>
      <w:fldChar w:fldCharType="separate"/>
    </w:r>
    <w:r>
      <w:rPr>
        <w:rFonts w:ascii="Arial" w:hAnsi="Arial"/>
        <w:noProof/>
        <w:color w:val="999999"/>
        <w:szCs w:val="20"/>
      </w:rPr>
      <w:t>1</w:t>
    </w:r>
    <w:r w:rsidRPr="00B75F00">
      <w:rPr>
        <w:color w:val="999999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DF5FB3" w14:textId="77777777" w:rsidR="00350FB2" w:rsidRDefault="00350FB2">
      <w:r>
        <w:separator/>
      </w:r>
    </w:p>
  </w:footnote>
  <w:footnote w:type="continuationSeparator" w:id="0">
    <w:p w14:paraId="02941AAC" w14:textId="77777777" w:rsidR="00350FB2" w:rsidRDefault="00350FB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AF6264" w14:textId="77777777" w:rsidR="00FB1472" w:rsidRDefault="005111A8" w:rsidP="00FB1472">
    <w:pPr>
      <w:ind w:left="-1418"/>
    </w:pPr>
    <w:r>
      <w:pict w14:anchorId="253492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6pt;height:103pt">
          <v:imagedata r:id="rId1" o:title="MRN_Word_header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764BB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00D07A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9D8F0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E7F2E4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4B78A5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68AAA6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E3A81E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ED1AA8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C84C9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36630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CB445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25353A0"/>
    <w:multiLevelType w:val="hybridMultilevel"/>
    <w:tmpl w:val="11040772"/>
    <w:lvl w:ilvl="0" w:tplc="045EEE18">
      <w:start w:val="19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C5480112">
      <w:start w:val="3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773A86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CA74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F295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C7886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7655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BED5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65885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3AC04D2"/>
    <w:multiLevelType w:val="hybridMultilevel"/>
    <w:tmpl w:val="4FB8D3BC"/>
    <w:lvl w:ilvl="0" w:tplc="040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E34C99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9C44E2F"/>
    <w:multiLevelType w:val="hybridMultilevel"/>
    <w:tmpl w:val="6F8CBA96"/>
    <w:lvl w:ilvl="0" w:tplc="6FB2F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3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5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1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05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1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05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CBF3CC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288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324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296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440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728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0F8C2C3D"/>
    <w:multiLevelType w:val="hybridMultilevel"/>
    <w:tmpl w:val="C5422C8C"/>
    <w:lvl w:ilvl="0" w:tplc="B6E8563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CA0CD1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20EEA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7878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9491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796EF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5072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B6D6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0F40E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0E001CF"/>
    <w:multiLevelType w:val="hybridMultilevel"/>
    <w:tmpl w:val="020824B0"/>
    <w:lvl w:ilvl="0" w:tplc="6FB2F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3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5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1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05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1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05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5EE757F"/>
    <w:multiLevelType w:val="hybridMultilevel"/>
    <w:tmpl w:val="D2689AF8"/>
    <w:lvl w:ilvl="0" w:tplc="000F0409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19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1B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88B4BDC"/>
    <w:multiLevelType w:val="hybridMultilevel"/>
    <w:tmpl w:val="E3E44ABE"/>
    <w:lvl w:ilvl="0" w:tplc="6FB2F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3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5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1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05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1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05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28E4BBA"/>
    <w:multiLevelType w:val="hybridMultilevel"/>
    <w:tmpl w:val="DF60F4FE"/>
    <w:lvl w:ilvl="0" w:tplc="0809000F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4870694"/>
    <w:multiLevelType w:val="hybridMultilevel"/>
    <w:tmpl w:val="26BC5FFE"/>
    <w:lvl w:ilvl="0" w:tplc="6FB2F8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5100445"/>
    <w:multiLevelType w:val="hybridMultilevel"/>
    <w:tmpl w:val="19923E08"/>
    <w:lvl w:ilvl="0" w:tplc="6FB2F8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3377660"/>
    <w:multiLevelType w:val="hybridMultilevel"/>
    <w:tmpl w:val="335A6D2A"/>
    <w:lvl w:ilvl="0" w:tplc="6FB2F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3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5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1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05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1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05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59C6F71"/>
    <w:multiLevelType w:val="hybridMultilevel"/>
    <w:tmpl w:val="1D4C441E"/>
    <w:lvl w:ilvl="0" w:tplc="0809000F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1BA3027"/>
    <w:multiLevelType w:val="hybridMultilevel"/>
    <w:tmpl w:val="09E27D42"/>
    <w:lvl w:ilvl="0" w:tplc="6FB2F8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388685C"/>
    <w:multiLevelType w:val="hybridMultilevel"/>
    <w:tmpl w:val="1ED423C4"/>
    <w:lvl w:ilvl="0" w:tplc="6FB2F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3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5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1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05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1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05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90C7516"/>
    <w:multiLevelType w:val="hybridMultilevel"/>
    <w:tmpl w:val="43B263A8"/>
    <w:lvl w:ilvl="0" w:tplc="B400F69E">
      <w:start w:val="1"/>
      <w:numFmt w:val="bullet"/>
      <w:pStyle w:val="bullet"/>
      <w:lvlText w:val=""/>
      <w:lvlJc w:val="left"/>
      <w:pPr>
        <w:tabs>
          <w:tab w:val="num" w:pos="473"/>
        </w:tabs>
        <w:ind w:left="284" w:hanging="171"/>
      </w:pPr>
      <w:rPr>
        <w:rFonts w:ascii="Symbol" w:hAnsi="Symbol" w:hint="default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5C55FD"/>
    <w:multiLevelType w:val="hybridMultilevel"/>
    <w:tmpl w:val="14B2663C"/>
    <w:lvl w:ilvl="0" w:tplc="0809000F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F0B623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108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252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11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4320" w:hanging="1440"/>
      </w:pPr>
    </w:lvl>
  </w:abstractNum>
  <w:abstractNum w:abstractNumId="29">
    <w:nsid w:val="61066A4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62157871"/>
    <w:multiLevelType w:val="hybridMultilevel"/>
    <w:tmpl w:val="FD9A9F06"/>
    <w:lvl w:ilvl="0" w:tplc="D1449822">
      <w:start w:val="1"/>
      <w:numFmt w:val="bullet"/>
      <w:pStyle w:val="1aTextwith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D402FEB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52A051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30E5B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920499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2AAA16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2E3B1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DB4D09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1C84AC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2DB4579"/>
    <w:multiLevelType w:val="hybridMultilevel"/>
    <w:tmpl w:val="884AF962"/>
    <w:lvl w:ilvl="0" w:tplc="1B343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8A47CF1"/>
    <w:multiLevelType w:val="hybridMultilevel"/>
    <w:tmpl w:val="61767702"/>
    <w:lvl w:ilvl="0" w:tplc="0809000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FE37D18"/>
    <w:multiLevelType w:val="hybridMultilevel"/>
    <w:tmpl w:val="8DCAE992"/>
    <w:lvl w:ilvl="0" w:tplc="F93893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19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1B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2"/>
  </w:num>
  <w:num w:numId="3">
    <w:abstractNumId w:val="25"/>
  </w:num>
  <w:num w:numId="4">
    <w:abstractNumId w:val="13"/>
  </w:num>
  <w:num w:numId="5">
    <w:abstractNumId w:val="18"/>
  </w:num>
  <w:num w:numId="6">
    <w:abstractNumId w:val="17"/>
  </w:num>
  <w:num w:numId="7">
    <w:abstractNumId w:val="24"/>
  </w:num>
  <w:num w:numId="8">
    <w:abstractNumId w:val="27"/>
  </w:num>
  <w:num w:numId="9">
    <w:abstractNumId w:val="23"/>
  </w:num>
  <w:num w:numId="10">
    <w:abstractNumId w:val="33"/>
  </w:num>
  <w:num w:numId="11">
    <w:abstractNumId w:val="19"/>
  </w:num>
  <w:num w:numId="12">
    <w:abstractNumId w:val="20"/>
  </w:num>
  <w:num w:numId="13">
    <w:abstractNumId w:val="15"/>
  </w:num>
  <w:num w:numId="14">
    <w:abstractNumId w:val="0"/>
  </w:num>
  <w:num w:numId="15">
    <w:abstractNumId w:val="1"/>
  </w:num>
  <w:num w:numId="16">
    <w:abstractNumId w:val="3"/>
  </w:num>
  <w:num w:numId="17">
    <w:abstractNumId w:val="2"/>
  </w:num>
  <w:num w:numId="18">
    <w:abstractNumId w:val="9"/>
  </w:num>
  <w:num w:numId="19">
    <w:abstractNumId w:val="4"/>
  </w:num>
  <w:num w:numId="20">
    <w:abstractNumId w:val="6"/>
  </w:num>
  <w:num w:numId="21">
    <w:abstractNumId w:val="5"/>
  </w:num>
  <w:num w:numId="22">
    <w:abstractNumId w:val="8"/>
  </w:num>
  <w:num w:numId="23">
    <w:abstractNumId w:val="7"/>
  </w:num>
  <w:num w:numId="24">
    <w:abstractNumId w:val="10"/>
  </w:num>
  <w:num w:numId="25">
    <w:abstractNumId w:val="32"/>
  </w:num>
  <w:num w:numId="26">
    <w:abstractNumId w:val="11"/>
  </w:num>
  <w:num w:numId="27">
    <w:abstractNumId w:val="21"/>
  </w:num>
  <w:num w:numId="28">
    <w:abstractNumId w:val="12"/>
  </w:num>
  <w:num w:numId="29">
    <w:abstractNumId w:val="16"/>
  </w:num>
  <w:num w:numId="30">
    <w:abstractNumId w:val="30"/>
  </w:num>
  <w:num w:numId="31">
    <w:abstractNumId w:val="28"/>
  </w:num>
  <w:num w:numId="32">
    <w:abstractNumId w:val="29"/>
  </w:num>
  <w:num w:numId="33">
    <w:abstractNumId w:val="14"/>
  </w:num>
  <w:num w:numId="3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ShadeFormData/>
  <w:noPunctuationKerning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340D"/>
    <w:rsid w:val="00350FB2"/>
    <w:rsid w:val="003D51B8"/>
    <w:rsid w:val="00486606"/>
    <w:rsid w:val="004B7E46"/>
    <w:rsid w:val="005111A8"/>
    <w:rsid w:val="005B18CC"/>
    <w:rsid w:val="005E1022"/>
    <w:rsid w:val="006E26B1"/>
    <w:rsid w:val="00713DB4"/>
    <w:rsid w:val="00720A22"/>
    <w:rsid w:val="008C340D"/>
    <w:rsid w:val="00965AE2"/>
    <w:rsid w:val="009F52AE"/>
    <w:rsid w:val="00B07EC2"/>
    <w:rsid w:val="00D020E8"/>
    <w:rsid w:val="00DC1D10"/>
    <w:rsid w:val="00E922ED"/>
    <w:rsid w:val="00F96A43"/>
    <w:rsid w:val="00FD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9"/>
    <o:shapelayout v:ext="edit">
      <o:idmap v:ext="edit" data="1"/>
    </o:shapelayout>
  </w:shapeDefaults>
  <w:decimalSymbol w:val="."/>
  <w:listSeparator w:val=","/>
  <w14:docId w14:val="21433C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4B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24EE9"/>
    <w:pPr>
      <w:keepNext/>
      <w:tabs>
        <w:tab w:val="num" w:pos="720"/>
      </w:tabs>
      <w:spacing w:before="240" w:after="60"/>
      <w:ind w:left="720" w:hanging="720"/>
      <w:outlineLvl w:val="0"/>
    </w:pPr>
    <w:rPr>
      <w:b/>
      <w:bCs/>
      <w:kern w:val="32"/>
      <w:sz w:val="38"/>
      <w:szCs w:val="32"/>
    </w:rPr>
  </w:style>
  <w:style w:type="paragraph" w:styleId="Heading3">
    <w:name w:val="heading 3"/>
    <w:basedOn w:val="Normal"/>
    <w:next w:val="Normal"/>
    <w:qFormat/>
    <w:rsid w:val="00113E9B"/>
    <w:pPr>
      <w:keepNext/>
      <w:numPr>
        <w:ilvl w:val="2"/>
        <w:numId w:val="33"/>
      </w:numPr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Heading4">
    <w:name w:val="heading 4"/>
    <w:basedOn w:val="Normal"/>
    <w:next w:val="Normal"/>
    <w:qFormat/>
    <w:rsid w:val="00113E9B"/>
    <w:pPr>
      <w:keepNext/>
      <w:numPr>
        <w:ilvl w:val="3"/>
        <w:numId w:val="33"/>
      </w:numPr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qFormat/>
    <w:rsid w:val="00113E9B"/>
    <w:pPr>
      <w:numPr>
        <w:ilvl w:val="4"/>
        <w:numId w:val="33"/>
      </w:num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qFormat/>
    <w:rsid w:val="00113E9B"/>
    <w:pPr>
      <w:numPr>
        <w:ilvl w:val="5"/>
        <w:numId w:val="33"/>
      </w:numPr>
      <w:spacing w:before="240" w:after="60"/>
      <w:outlineLvl w:val="5"/>
    </w:pPr>
    <w:rPr>
      <w:b/>
      <w:sz w:val="22"/>
      <w:szCs w:val="22"/>
    </w:rPr>
  </w:style>
  <w:style w:type="paragraph" w:styleId="Heading7">
    <w:name w:val="heading 7"/>
    <w:basedOn w:val="Normal"/>
    <w:next w:val="Normal"/>
    <w:qFormat/>
    <w:rsid w:val="00113E9B"/>
    <w:pPr>
      <w:numPr>
        <w:ilvl w:val="6"/>
        <w:numId w:val="33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13E9B"/>
    <w:pPr>
      <w:numPr>
        <w:ilvl w:val="7"/>
        <w:numId w:val="33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113E9B"/>
    <w:pPr>
      <w:numPr>
        <w:ilvl w:val="8"/>
        <w:numId w:val="33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xt">
    <w:name w:val="(1) Text"/>
    <w:basedOn w:val="Normal"/>
    <w:rsid w:val="006D072C"/>
    <w:pPr>
      <w:spacing w:after="120"/>
    </w:pPr>
  </w:style>
  <w:style w:type="paragraph" w:customStyle="1" w:styleId="2Mainhead">
    <w:name w:val="(2) Main head"/>
    <w:basedOn w:val="Normal"/>
    <w:autoRedefine/>
    <w:rsid w:val="001B1C2B"/>
    <w:pPr>
      <w:spacing w:before="720" w:after="120"/>
    </w:pPr>
    <w:rPr>
      <w:rFonts w:ascii="Arial Black" w:hAnsi="Arial Black"/>
      <w:color w:val="FF0000"/>
      <w:sz w:val="48"/>
    </w:rPr>
  </w:style>
  <w:style w:type="paragraph" w:customStyle="1" w:styleId="3Ahead">
    <w:name w:val="(3) A head"/>
    <w:basedOn w:val="Normal"/>
    <w:autoRedefine/>
    <w:rsid w:val="00C32A47"/>
    <w:pPr>
      <w:spacing w:before="240" w:after="120"/>
    </w:pPr>
    <w:rPr>
      <w:rFonts w:ascii="Arial" w:hAnsi="Arial"/>
      <w:b/>
      <w:color w:val="3366FF"/>
      <w:sz w:val="36"/>
    </w:rPr>
  </w:style>
  <w:style w:type="paragraph" w:customStyle="1" w:styleId="4Bhead">
    <w:name w:val="(4) B head"/>
    <w:basedOn w:val="Normal"/>
    <w:autoRedefine/>
    <w:rsid w:val="00C32A47"/>
    <w:pPr>
      <w:spacing w:before="240" w:after="80"/>
    </w:pPr>
    <w:rPr>
      <w:rFonts w:ascii="Arial" w:hAnsi="Arial"/>
      <w:b/>
      <w:color w:val="3366FF"/>
      <w:sz w:val="28"/>
    </w:rPr>
  </w:style>
  <w:style w:type="paragraph" w:customStyle="1" w:styleId="5Chead">
    <w:name w:val="(5) C head"/>
    <w:basedOn w:val="Normal"/>
    <w:autoRedefine/>
    <w:rsid w:val="001B1C2B"/>
    <w:pPr>
      <w:spacing w:before="240"/>
    </w:pPr>
    <w:rPr>
      <w:rFonts w:ascii="Arial" w:hAnsi="Arial"/>
      <w:b/>
      <w:i/>
      <w:color w:val="333333"/>
    </w:rPr>
  </w:style>
  <w:style w:type="paragraph" w:customStyle="1" w:styleId="6Dhead">
    <w:name w:val="(6) D head"/>
    <w:basedOn w:val="1Text"/>
    <w:rsid w:val="006D072C"/>
    <w:pPr>
      <w:spacing w:before="240" w:after="0"/>
    </w:pPr>
    <w:rPr>
      <w:rFonts w:ascii="Arial" w:hAnsi="Arial"/>
      <w:b/>
      <w:i/>
      <w:color w:val="800000"/>
    </w:rPr>
  </w:style>
  <w:style w:type="paragraph" w:customStyle="1" w:styleId="1aTextwithbullet">
    <w:name w:val="(1a) Text with bullet"/>
    <w:basedOn w:val="1Text"/>
    <w:rsid w:val="00C32A47"/>
    <w:pPr>
      <w:numPr>
        <w:numId w:val="30"/>
      </w:numPr>
    </w:pPr>
  </w:style>
  <w:style w:type="paragraph" w:customStyle="1" w:styleId="2Firstmainhead">
    <w:name w:val="(2) First main head"/>
    <w:basedOn w:val="2Mainhead"/>
    <w:rsid w:val="00624EE9"/>
    <w:pPr>
      <w:spacing w:before="240"/>
    </w:pPr>
    <w:rPr>
      <w:color w:val="008000"/>
    </w:rPr>
  </w:style>
  <w:style w:type="paragraph" w:customStyle="1" w:styleId="7Tabletext">
    <w:name w:val="(7) Table text"/>
    <w:basedOn w:val="1Text"/>
    <w:rsid w:val="006D072C"/>
    <w:pPr>
      <w:spacing w:before="80" w:after="80"/>
    </w:pPr>
    <w:rPr>
      <w:rFonts w:ascii="Arial" w:hAnsi="Arial"/>
      <w:sz w:val="22"/>
    </w:rPr>
  </w:style>
  <w:style w:type="paragraph" w:customStyle="1" w:styleId="8Sourcetext">
    <w:name w:val="(8) Source text"/>
    <w:basedOn w:val="1Text"/>
    <w:rsid w:val="00C32A47"/>
    <w:rPr>
      <w:sz w:val="18"/>
    </w:rPr>
  </w:style>
  <w:style w:type="paragraph" w:customStyle="1" w:styleId="7AChecklisttable">
    <w:name w:val="(7A) Checklist table"/>
    <w:basedOn w:val="7Tabletext"/>
    <w:rsid w:val="006D072C"/>
    <w:rPr>
      <w:rFonts w:ascii="Times New Roman" w:hAnsi="Times New Roman"/>
      <w:sz w:val="24"/>
    </w:rPr>
  </w:style>
  <w:style w:type="paragraph" w:customStyle="1" w:styleId="7BChecklisttablebullet">
    <w:name w:val="(7B) Checklist table bullet"/>
    <w:basedOn w:val="7AChecklisttable"/>
    <w:rsid w:val="00646393"/>
    <w:pPr>
      <w:spacing w:before="40"/>
    </w:pPr>
    <w:rPr>
      <w:sz w:val="36"/>
    </w:rPr>
  </w:style>
  <w:style w:type="paragraph" w:customStyle="1" w:styleId="7CChecklisttablebox">
    <w:name w:val="(7C) Checklist table box"/>
    <w:basedOn w:val="7AChecklisttable"/>
    <w:rsid w:val="00646393"/>
    <w:rPr>
      <w:sz w:val="36"/>
    </w:rPr>
  </w:style>
  <w:style w:type="paragraph" w:styleId="BodyTextIndent3">
    <w:name w:val="Body Text Indent 3"/>
    <w:basedOn w:val="Normal"/>
    <w:rsid w:val="00646393"/>
    <w:pPr>
      <w:spacing w:after="120"/>
      <w:ind w:left="283"/>
    </w:pPr>
    <w:rPr>
      <w:sz w:val="16"/>
      <w:szCs w:val="16"/>
    </w:rPr>
  </w:style>
  <w:style w:type="paragraph" w:customStyle="1" w:styleId="1bQuestiontext">
    <w:name w:val="(1b) Question text"/>
    <w:basedOn w:val="1Text"/>
    <w:rsid w:val="00BA4FBD"/>
    <w:pPr>
      <w:tabs>
        <w:tab w:val="left" w:pos="284"/>
      </w:tabs>
      <w:spacing w:before="240"/>
    </w:pPr>
    <w:rPr>
      <w:b/>
      <w:szCs w:val="20"/>
    </w:rPr>
  </w:style>
  <w:style w:type="numbering" w:styleId="ArticleSection">
    <w:name w:val="Outline List 3"/>
    <w:basedOn w:val="NoList"/>
    <w:rsid w:val="00113E9B"/>
    <w:pPr>
      <w:numPr>
        <w:numId w:val="33"/>
      </w:numPr>
    </w:pPr>
  </w:style>
  <w:style w:type="paragraph" w:customStyle="1" w:styleId="01aMainhead">
    <w:name w:val="(01a) Main head"/>
    <w:basedOn w:val="Normal"/>
    <w:rsid w:val="00624EE9"/>
    <w:pPr>
      <w:spacing w:before="360" w:after="120"/>
    </w:pPr>
    <w:rPr>
      <w:rFonts w:cs="Arial-BoldMT"/>
      <w:b/>
      <w:bCs/>
      <w:color w:val="FF0000"/>
      <w:sz w:val="56"/>
      <w:szCs w:val="54"/>
      <w:lang w:bidi="en-US"/>
    </w:rPr>
  </w:style>
  <w:style w:type="paragraph" w:customStyle="1" w:styleId="01Bodytext">
    <w:name w:val="(01) Body text"/>
    <w:basedOn w:val="Normal"/>
    <w:rsid w:val="00624EE9"/>
    <w:pPr>
      <w:spacing w:after="160"/>
    </w:pPr>
    <w:rPr>
      <w:sz w:val="28"/>
    </w:rPr>
  </w:style>
  <w:style w:type="paragraph" w:customStyle="1" w:styleId="02Ahead">
    <w:name w:val="(02) A head"/>
    <w:basedOn w:val="Normal"/>
    <w:rsid w:val="00624EE9"/>
    <w:pPr>
      <w:spacing w:before="360" w:after="120"/>
    </w:pPr>
    <w:rPr>
      <w:sz w:val="48"/>
    </w:rPr>
  </w:style>
  <w:style w:type="paragraph" w:customStyle="1" w:styleId="03Bhead">
    <w:name w:val="(03) B head"/>
    <w:basedOn w:val="Normal"/>
    <w:rsid w:val="00624EE9"/>
    <w:pPr>
      <w:spacing w:before="360" w:after="120"/>
    </w:pPr>
    <w:rPr>
      <w:rFonts w:ascii="Helvetica" w:hAnsi="Helvetica"/>
      <w:b/>
      <w:sz w:val="40"/>
    </w:rPr>
  </w:style>
  <w:style w:type="paragraph" w:customStyle="1" w:styleId="04Chead">
    <w:name w:val="(04) C head"/>
    <w:basedOn w:val="Normal"/>
    <w:rsid w:val="00624EE9"/>
    <w:pPr>
      <w:spacing w:before="360" w:after="120"/>
    </w:pPr>
    <w:rPr>
      <w:rFonts w:ascii="Helvetica" w:hAnsi="Helvetica"/>
      <w:sz w:val="32"/>
    </w:rPr>
  </w:style>
  <w:style w:type="paragraph" w:customStyle="1" w:styleId="05Quote">
    <w:name w:val="(05) Quote"/>
    <w:basedOn w:val="Normal"/>
    <w:rsid w:val="00624EE9"/>
    <w:pPr>
      <w:spacing w:after="120"/>
      <w:ind w:left="720"/>
    </w:pPr>
  </w:style>
  <w:style w:type="paragraph" w:customStyle="1" w:styleId="06Quotesource">
    <w:name w:val="(06) Quote source"/>
    <w:basedOn w:val="Normal"/>
    <w:rsid w:val="00624EE9"/>
    <w:pPr>
      <w:spacing w:after="160"/>
      <w:jc w:val="right"/>
    </w:pPr>
    <w:rPr>
      <w:rFonts w:ascii="Helvetica" w:hAnsi="Helvetica"/>
      <w:sz w:val="20"/>
    </w:rPr>
  </w:style>
  <w:style w:type="paragraph" w:customStyle="1" w:styleId="07Tabletext">
    <w:name w:val="(07) Table text"/>
    <w:basedOn w:val="Normal"/>
    <w:rsid w:val="00624EE9"/>
    <w:pPr>
      <w:spacing w:before="60" w:after="60"/>
    </w:pPr>
    <w:rPr>
      <w:rFonts w:ascii="Helvetica" w:hAnsi="Helvetica"/>
      <w:color w:val="993300"/>
    </w:rPr>
  </w:style>
  <w:style w:type="paragraph" w:customStyle="1" w:styleId="23MRPhead">
    <w:name w:val="(23) MRP head"/>
    <w:basedOn w:val="25TOCBhead"/>
    <w:rsid w:val="00624EE9"/>
    <w:rPr>
      <w:sz w:val="48"/>
    </w:rPr>
  </w:style>
  <w:style w:type="paragraph" w:customStyle="1" w:styleId="25TOCBhead">
    <w:name w:val="(25) TOC B head"/>
    <w:basedOn w:val="Normal"/>
    <w:rsid w:val="00624EE9"/>
    <w:pPr>
      <w:spacing w:before="240" w:after="120"/>
    </w:pPr>
    <w:rPr>
      <w:rFonts w:ascii="Calibri" w:hAnsi="Calibri"/>
      <w:b/>
      <w:sz w:val="32"/>
    </w:rPr>
  </w:style>
  <w:style w:type="paragraph" w:customStyle="1" w:styleId="0AQ">
    <w:name w:val="(0) AQ"/>
    <w:basedOn w:val="Normal"/>
    <w:rsid w:val="00624EE9"/>
    <w:pPr>
      <w:spacing w:after="160"/>
    </w:pPr>
    <w:rPr>
      <w:rFonts w:ascii="Helvetica" w:hAnsi="Helvetica"/>
      <w:b/>
      <w:color w:val="FF00FF"/>
      <w:sz w:val="22"/>
    </w:rPr>
  </w:style>
  <w:style w:type="paragraph" w:customStyle="1" w:styleId="0DQ">
    <w:name w:val="(0) DQ"/>
    <w:basedOn w:val="Normal"/>
    <w:rsid w:val="00624EE9"/>
    <w:pPr>
      <w:spacing w:after="160"/>
    </w:pPr>
    <w:rPr>
      <w:rFonts w:ascii="Helvetica" w:hAnsi="Helvetica"/>
      <w:b/>
      <w:color w:val="3366FF"/>
      <w:sz w:val="22"/>
    </w:rPr>
  </w:style>
  <w:style w:type="paragraph" w:customStyle="1" w:styleId="08Tablecaption">
    <w:name w:val="(08) Table caption"/>
    <w:basedOn w:val="Normal"/>
    <w:rsid w:val="00624EE9"/>
    <w:pPr>
      <w:spacing w:after="160"/>
    </w:pPr>
    <w:rPr>
      <w:i/>
      <w:color w:val="993300"/>
    </w:rPr>
  </w:style>
  <w:style w:type="paragraph" w:customStyle="1" w:styleId="09Figurecaption">
    <w:name w:val="(09) Figure caption"/>
    <w:basedOn w:val="Normal"/>
    <w:rsid w:val="00624EE9"/>
    <w:pPr>
      <w:spacing w:after="160"/>
    </w:pPr>
    <w:rPr>
      <w:i/>
      <w:color w:val="FF6600"/>
    </w:rPr>
  </w:style>
  <w:style w:type="paragraph" w:customStyle="1" w:styleId="21Answerbodytext">
    <w:name w:val="(21) Answer body text"/>
    <w:basedOn w:val="Normal"/>
    <w:rsid w:val="00624EE9"/>
    <w:pPr>
      <w:spacing w:after="160"/>
    </w:pPr>
  </w:style>
  <w:style w:type="paragraph" w:customStyle="1" w:styleId="11Examtip">
    <w:name w:val="(11) Exam tip"/>
    <w:basedOn w:val="Normal"/>
    <w:rsid w:val="00624EE9"/>
    <w:pPr>
      <w:spacing w:after="160"/>
    </w:pPr>
    <w:rPr>
      <w:rFonts w:ascii="Arial" w:hAnsi="Arial"/>
      <w:color w:val="FF0000"/>
    </w:rPr>
  </w:style>
  <w:style w:type="paragraph" w:customStyle="1" w:styleId="12Typicalmistakes">
    <w:name w:val="(12) Typical mistakes"/>
    <w:basedOn w:val="Normal"/>
    <w:rsid w:val="00624EE9"/>
    <w:pPr>
      <w:spacing w:after="160"/>
    </w:pPr>
    <w:rPr>
      <w:rFonts w:ascii="Arial" w:hAnsi="Arial"/>
      <w:color w:val="000080"/>
    </w:rPr>
  </w:style>
  <w:style w:type="paragraph" w:customStyle="1" w:styleId="13Keyworddefined">
    <w:name w:val="(13) Key word defined"/>
    <w:basedOn w:val="Normal"/>
    <w:rsid w:val="00624EE9"/>
    <w:pPr>
      <w:spacing w:after="160"/>
    </w:pPr>
    <w:rPr>
      <w:rFonts w:ascii="Arial" w:hAnsi="Arial"/>
    </w:rPr>
  </w:style>
  <w:style w:type="table" w:styleId="TableGrid">
    <w:name w:val="Table Grid"/>
    <w:basedOn w:val="TableNormal"/>
    <w:rsid w:val="00624EE9"/>
    <w:rPr>
      <w:rFonts w:ascii="Calibri" w:eastAsia="Calibri" w:hAnsi="Calibri"/>
      <w:lang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Casestudy">
    <w:name w:val="(15) Case study"/>
    <w:basedOn w:val="Normal"/>
    <w:rsid w:val="00624EE9"/>
    <w:pPr>
      <w:spacing w:after="160"/>
    </w:pPr>
    <w:rPr>
      <w:color w:val="008080"/>
      <w:sz w:val="28"/>
    </w:rPr>
  </w:style>
  <w:style w:type="paragraph" w:customStyle="1" w:styleId="18Revisionactivities">
    <w:name w:val="(18) Revision activities"/>
    <w:basedOn w:val="Normal"/>
    <w:rsid w:val="00624EE9"/>
    <w:pPr>
      <w:spacing w:after="160"/>
    </w:pPr>
    <w:rPr>
      <w:rFonts w:ascii="Helvetica" w:hAnsi="Helvetica"/>
      <w:color w:val="0000FF"/>
      <w:sz w:val="28"/>
    </w:rPr>
  </w:style>
  <w:style w:type="paragraph" w:customStyle="1" w:styleId="19Exampractice">
    <w:name w:val="(19) Exam practice"/>
    <w:basedOn w:val="Normal"/>
    <w:rsid w:val="00624EE9"/>
    <w:pPr>
      <w:spacing w:after="160"/>
    </w:pPr>
    <w:rPr>
      <w:rFonts w:ascii="Helvetica" w:hAnsi="Helvetica"/>
      <w:color w:val="FF6600"/>
      <w:sz w:val="28"/>
    </w:rPr>
  </w:style>
  <w:style w:type="paragraph" w:customStyle="1" w:styleId="16Nowtestyourself1">
    <w:name w:val="(16) Now test yourself 1"/>
    <w:basedOn w:val="Normal"/>
    <w:rsid w:val="00624EE9"/>
    <w:pPr>
      <w:spacing w:after="160"/>
    </w:pPr>
    <w:rPr>
      <w:rFonts w:ascii="Helvetica" w:hAnsi="Helvetica"/>
      <w:color w:val="008000"/>
      <w:sz w:val="28"/>
    </w:rPr>
  </w:style>
  <w:style w:type="paragraph" w:customStyle="1" w:styleId="TSNTypesetterdesignernote">
    <w:name w:val="TSN Typesetter designer note"/>
    <w:aliases w:val="TSN"/>
    <w:basedOn w:val="Normal"/>
    <w:next w:val="Normal"/>
    <w:rsid w:val="00624EE9"/>
    <w:pPr>
      <w:spacing w:after="200"/>
    </w:pPr>
    <w:rPr>
      <w:b/>
      <w:color w:val="0000FF"/>
      <w:sz w:val="23"/>
    </w:rPr>
  </w:style>
  <w:style w:type="paragraph" w:styleId="Header">
    <w:name w:val="header"/>
    <w:basedOn w:val="Normal"/>
    <w:rsid w:val="00624EE9"/>
    <w:pPr>
      <w:tabs>
        <w:tab w:val="center" w:pos="4153"/>
        <w:tab w:val="right" w:pos="8306"/>
      </w:tabs>
    </w:pPr>
  </w:style>
  <w:style w:type="paragraph" w:customStyle="1" w:styleId="20Examsummary">
    <w:name w:val="(20) Exam summary"/>
    <w:basedOn w:val="Normal"/>
    <w:rsid w:val="00624EE9"/>
    <w:pPr>
      <w:spacing w:after="160"/>
    </w:pPr>
    <w:rPr>
      <w:color w:val="800000"/>
      <w:sz w:val="28"/>
    </w:rPr>
  </w:style>
  <w:style w:type="paragraph" w:customStyle="1" w:styleId="22Answertable">
    <w:name w:val="(22) Answer table"/>
    <w:basedOn w:val="Normal"/>
    <w:rsid w:val="00624EE9"/>
    <w:pPr>
      <w:spacing w:before="40" w:after="40"/>
    </w:pPr>
    <w:rPr>
      <w:rFonts w:ascii="Helvetica" w:hAnsi="Helvetica"/>
      <w:color w:val="993300"/>
      <w:sz w:val="20"/>
    </w:rPr>
  </w:style>
  <w:style w:type="character" w:customStyle="1" w:styleId="14Keywordhighlighted">
    <w:name w:val="(14) Key word highlighted"/>
    <w:rsid w:val="00624EE9"/>
    <w:rPr>
      <w:b/>
      <w:color w:val="800080"/>
    </w:rPr>
  </w:style>
  <w:style w:type="paragraph" w:customStyle="1" w:styleId="24TOCAhead">
    <w:name w:val="(24) TOC A head"/>
    <w:basedOn w:val="Normal"/>
    <w:rsid w:val="00624EE9"/>
    <w:pPr>
      <w:spacing w:before="240" w:after="120"/>
    </w:pPr>
    <w:rPr>
      <w:rFonts w:ascii="Calibri" w:hAnsi="Calibri"/>
      <w:sz w:val="40"/>
    </w:rPr>
  </w:style>
  <w:style w:type="paragraph" w:customStyle="1" w:styleId="26TOCentry">
    <w:name w:val="(26) TOC entry"/>
    <w:basedOn w:val="Normal"/>
    <w:rsid w:val="00624EE9"/>
    <w:pPr>
      <w:spacing w:after="120"/>
    </w:pPr>
    <w:rPr>
      <w:rFonts w:ascii="Calibri" w:hAnsi="Calibri"/>
      <w:sz w:val="28"/>
    </w:rPr>
  </w:style>
  <w:style w:type="paragraph" w:styleId="Footer">
    <w:name w:val="footer"/>
    <w:basedOn w:val="Normal"/>
    <w:semiHidden/>
    <w:rsid w:val="00624EE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24EE9"/>
  </w:style>
  <w:style w:type="character" w:styleId="Hyperlink">
    <w:name w:val="Hyperlink"/>
    <w:rsid w:val="00624EE9"/>
    <w:rPr>
      <w:color w:val="0000FF"/>
      <w:u w:val="single"/>
    </w:rPr>
  </w:style>
  <w:style w:type="character" w:customStyle="1" w:styleId="Unitorsectionheading">
    <w:name w:val="Unit or section heading"/>
    <w:rsid w:val="00624EE9"/>
    <w:rPr>
      <w:b/>
      <w:bCs/>
      <w:color w:val="FF0000"/>
      <w:sz w:val="32"/>
    </w:rPr>
  </w:style>
  <w:style w:type="character" w:customStyle="1" w:styleId="Chapterheading">
    <w:name w:val="Chapter heading"/>
    <w:rsid w:val="00624EE9"/>
    <w:rPr>
      <w:b/>
      <w:bCs/>
      <w:color w:val="0000FF"/>
      <w:sz w:val="28"/>
    </w:rPr>
  </w:style>
  <w:style w:type="character" w:customStyle="1" w:styleId="Aheading">
    <w:name w:val="A heading"/>
    <w:rsid w:val="00624EE9"/>
    <w:rPr>
      <w:b/>
      <w:bCs/>
      <w:color w:val="008000"/>
    </w:rPr>
  </w:style>
  <w:style w:type="character" w:customStyle="1" w:styleId="Cheading">
    <w:name w:val="C heading"/>
    <w:rsid w:val="00624EE9"/>
    <w:rPr>
      <w:color w:val="FF00FF"/>
    </w:rPr>
  </w:style>
  <w:style w:type="character" w:customStyle="1" w:styleId="Bheading">
    <w:name w:val="B heading"/>
    <w:rsid w:val="00624EE9"/>
    <w:rPr>
      <w:color w:val="CC99FF"/>
    </w:rPr>
  </w:style>
  <w:style w:type="character" w:customStyle="1" w:styleId="Keyterms">
    <w:name w:val="Key terms"/>
    <w:rsid w:val="00624EE9"/>
    <w:rPr>
      <w:b/>
      <w:bCs/>
      <w:color w:val="00FF00"/>
    </w:rPr>
  </w:style>
  <w:style w:type="character" w:customStyle="1" w:styleId="Examinerstip">
    <w:name w:val="Examiner's tip"/>
    <w:rsid w:val="00624EE9"/>
    <w:rPr>
      <w:b/>
      <w:bCs/>
      <w:i/>
      <w:color w:val="FF6600"/>
    </w:rPr>
  </w:style>
  <w:style w:type="character" w:customStyle="1" w:styleId="Typicalmistakes">
    <w:name w:val="Typical mistakes"/>
    <w:rsid w:val="00624EE9"/>
    <w:rPr>
      <w:b/>
      <w:bCs/>
      <w:i/>
      <w:color w:val="808080"/>
    </w:rPr>
  </w:style>
  <w:style w:type="character" w:customStyle="1" w:styleId="Testyourselfquestions">
    <w:name w:val="Test yourself questions"/>
    <w:rsid w:val="00624EE9"/>
    <w:rPr>
      <w:color w:val="00CCFF"/>
    </w:rPr>
  </w:style>
  <w:style w:type="character" w:customStyle="1" w:styleId="Checkunderstanding">
    <w:name w:val="Check understanding"/>
    <w:rsid w:val="00624EE9"/>
    <w:rPr>
      <w:color w:val="800000"/>
      <w:u w:val="single"/>
    </w:rPr>
  </w:style>
  <w:style w:type="character" w:customStyle="1" w:styleId="Examquestions">
    <w:name w:val="Exam questions"/>
    <w:rsid w:val="00624EE9"/>
    <w:rPr>
      <w:b/>
      <w:bCs/>
      <w:color w:val="333300"/>
    </w:rPr>
  </w:style>
  <w:style w:type="character" w:customStyle="1" w:styleId="Examinerssummary">
    <w:name w:val="Examiner's summary"/>
    <w:rsid w:val="00624EE9"/>
    <w:rPr>
      <w:color w:val="FF0000"/>
    </w:rPr>
  </w:style>
  <w:style w:type="character" w:styleId="SubtleReference">
    <w:name w:val="Subtle Reference"/>
    <w:qFormat/>
    <w:rsid w:val="00624EE9"/>
    <w:rPr>
      <w:smallCaps/>
      <w:color w:val="C0504D"/>
      <w:u w:val="single"/>
    </w:rPr>
  </w:style>
  <w:style w:type="paragraph" w:customStyle="1" w:styleId="TableText11ptbullet">
    <w:name w:val="TableText_11pt_bullet"/>
    <w:basedOn w:val="Normal"/>
    <w:rsid w:val="00624EE9"/>
    <w:pPr>
      <w:spacing w:before="40" w:after="40" w:line="260" w:lineRule="atLeast"/>
    </w:pPr>
    <w:rPr>
      <w:rFonts w:ascii="Arial" w:hAnsi="Arial"/>
      <w:sz w:val="22"/>
      <w:lang w:eastAsia="en-GB"/>
    </w:rPr>
  </w:style>
  <w:style w:type="paragraph" w:customStyle="1" w:styleId="A2Maintext">
    <w:name w:val="A2: Main text"/>
    <w:basedOn w:val="Normal"/>
    <w:rsid w:val="00624EE9"/>
    <w:pPr>
      <w:tabs>
        <w:tab w:val="left" w:pos="567"/>
      </w:tabs>
    </w:pPr>
    <w:rPr>
      <w:szCs w:val="20"/>
    </w:rPr>
  </w:style>
  <w:style w:type="character" w:customStyle="1" w:styleId="CharChar">
    <w:name w:val="Char Char"/>
    <w:rsid w:val="00624EE9"/>
    <w:rPr>
      <w:sz w:val="23"/>
      <w:szCs w:val="24"/>
      <w:lang w:eastAsia="en-US"/>
    </w:rPr>
  </w:style>
  <w:style w:type="character" w:customStyle="1" w:styleId="CharChar2">
    <w:name w:val="Char Char2"/>
    <w:rsid w:val="00624EE9"/>
    <w:rPr>
      <w:b/>
      <w:bCs/>
      <w:kern w:val="32"/>
      <w:sz w:val="38"/>
      <w:szCs w:val="32"/>
      <w:lang w:eastAsia="en-US"/>
    </w:rPr>
  </w:style>
  <w:style w:type="character" w:customStyle="1" w:styleId="CharChar1">
    <w:name w:val="Char Char1"/>
    <w:rsid w:val="00624EE9"/>
    <w:rPr>
      <w:rFonts w:ascii="Arial" w:hAnsi="Arial" w:cs="Arial"/>
      <w:b/>
      <w:bCs/>
      <w:sz w:val="26"/>
      <w:szCs w:val="24"/>
      <w:lang w:eastAsia="en-US"/>
    </w:rPr>
  </w:style>
  <w:style w:type="paragraph" w:customStyle="1" w:styleId="bullet">
    <w:name w:val="bullet"/>
    <w:basedOn w:val="Normal"/>
    <w:rsid w:val="00624EE9"/>
    <w:pPr>
      <w:numPr>
        <w:numId w:val="34"/>
      </w:numPr>
    </w:pPr>
    <w:rPr>
      <w:sz w:val="23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252</Words>
  <Characters>1443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Edexcel</Company>
  <LinksUpToDate>false</LinksUpToDate>
  <CharactersWithSpaces>1692</CharactersWithSpaces>
  <SharedDoc>false</SharedDoc>
  <HLinks>
    <vt:vector size="6" baseType="variant">
      <vt:variant>
        <vt:i4>2752586</vt:i4>
      </vt:variant>
      <vt:variant>
        <vt:i4>2468</vt:i4>
      </vt:variant>
      <vt:variant>
        <vt:i4>1025</vt:i4>
      </vt:variant>
      <vt:variant>
        <vt:i4>1</vt:i4>
      </vt:variant>
      <vt:variant>
        <vt:lpwstr>MRN_Word_header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Marcouse_i</dc:creator>
  <cp:keywords/>
  <cp:lastModifiedBy>Jenny Reynolds</cp:lastModifiedBy>
  <cp:revision>12</cp:revision>
  <cp:lastPrinted>2012-10-09T10:34:00Z</cp:lastPrinted>
  <dcterms:created xsi:type="dcterms:W3CDTF">2015-07-23T16:12:00Z</dcterms:created>
  <dcterms:modified xsi:type="dcterms:W3CDTF">2015-10-01T14:31:00Z</dcterms:modified>
</cp:coreProperties>
</file>