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1F2B7" w14:textId="77777777" w:rsidR="009A0746" w:rsidRDefault="00C65185" w:rsidP="00EB64A4">
      <w:pPr>
        <w:pStyle w:val="5Chead"/>
      </w:pPr>
      <w:r>
        <w:t>Edexc</w:t>
      </w:r>
      <w:r w:rsidR="00F032FE">
        <w:t>e</w:t>
      </w:r>
      <w:r>
        <w:t>l</w:t>
      </w:r>
      <w:r w:rsidR="009A0746">
        <w:t xml:space="preserve"> A</w:t>
      </w:r>
      <w:r w:rsidR="00116ACC">
        <w:t xml:space="preserve">S </w:t>
      </w:r>
      <w:r>
        <w:t>Chemistry</w:t>
      </w:r>
      <w:r w:rsidR="00116ACC">
        <w:t xml:space="preserve"> </w:t>
      </w:r>
      <w:r>
        <w:t>E</w:t>
      </w:r>
      <w:r w:rsidR="00116ACC">
        <w:t>xam practice answers</w:t>
      </w:r>
    </w:p>
    <w:p w14:paraId="686C1500" w14:textId="77777777" w:rsidR="00B56DC9" w:rsidRDefault="00B56DC9" w:rsidP="00ED37F6">
      <w:pPr>
        <w:pStyle w:val="2Firstmainhead"/>
        <w:tabs>
          <w:tab w:val="left" w:pos="284"/>
          <w:tab w:val="left" w:pos="709"/>
        </w:tabs>
        <w:spacing w:before="0" w:after="0"/>
      </w:pPr>
    </w:p>
    <w:p w14:paraId="077620B9" w14:textId="77777777" w:rsidR="00F032FE" w:rsidRDefault="00F032FE" w:rsidP="00EB64A4">
      <w:pPr>
        <w:pStyle w:val="2Firstmainhead"/>
        <w:tabs>
          <w:tab w:val="left" w:pos="284"/>
          <w:tab w:val="left" w:pos="567"/>
        </w:tabs>
        <w:spacing w:before="0" w:after="0"/>
      </w:pPr>
      <w:r>
        <w:t>7</w:t>
      </w:r>
      <w:r w:rsidR="005E71D4">
        <w:t xml:space="preserve">: </w:t>
      </w:r>
      <w:r w:rsidR="007A7E2F">
        <w:t>Modern analytical techniques</w:t>
      </w:r>
    </w:p>
    <w:p w14:paraId="59D20903" w14:textId="77777777" w:rsidR="00F032FE" w:rsidRPr="00671CBF" w:rsidRDefault="007A7E2F" w:rsidP="008E6049">
      <w:pPr>
        <w:pStyle w:val="1Text"/>
        <w:ind w:left="851" w:hanging="591"/>
      </w:pPr>
      <w:r>
        <w:t>1</w:t>
      </w:r>
      <w:r>
        <w:tab/>
      </w:r>
      <w:r w:rsidR="00F032FE" w:rsidRPr="00671CBF">
        <w:t>(a)</w:t>
      </w:r>
      <w:r w:rsidR="00F032FE" w:rsidRPr="00671CBF">
        <w:tab/>
        <w:t>(</w:t>
      </w:r>
      <w:proofErr w:type="spellStart"/>
      <w:r w:rsidR="00F032FE" w:rsidRPr="00671CBF">
        <w:t>i</w:t>
      </w:r>
      <w:proofErr w:type="spellEnd"/>
      <w:r w:rsidR="00F032FE" w:rsidRPr="00671CBF">
        <w:t>)</w:t>
      </w:r>
      <w:r>
        <w:tab/>
      </w:r>
      <w:r w:rsidR="00F032FE" w:rsidRPr="00671CBF">
        <w:rPr>
          <w:i/>
        </w:rPr>
        <w:t>m/z</w:t>
      </w:r>
      <w:r w:rsidR="00F032FE" w:rsidRPr="00671CBF">
        <w:t xml:space="preserve"> = 124 is caused by (C</w:t>
      </w:r>
      <w:r w:rsidR="00F032FE" w:rsidRPr="00671CBF">
        <w:rPr>
          <w:vertAlign w:val="subscript"/>
        </w:rPr>
        <w:t>3</w:t>
      </w:r>
      <w:r w:rsidR="00F032FE" w:rsidRPr="00671CBF">
        <w:t>H</w:t>
      </w:r>
      <w:r w:rsidR="00F032FE" w:rsidRPr="00671CBF">
        <w:rPr>
          <w:vertAlign w:val="subscript"/>
        </w:rPr>
        <w:t>7</w:t>
      </w:r>
      <w:r w:rsidR="00F032FE" w:rsidRPr="00671CBF">
        <w:rPr>
          <w:vertAlign w:val="superscript"/>
        </w:rPr>
        <w:t>81</w:t>
      </w:r>
      <w:r w:rsidR="00F032FE" w:rsidRPr="00671CBF">
        <w:t>Br)</w:t>
      </w:r>
      <w:r w:rsidR="00F032FE" w:rsidRPr="00671CBF">
        <w:rPr>
          <w:vertAlign w:val="superscript"/>
        </w:rPr>
        <w:t>+</w:t>
      </w:r>
      <w:r>
        <w:t>;</w:t>
      </w:r>
      <w:r w:rsidR="00F032FE" w:rsidRPr="00671CBF">
        <w:rPr>
          <w:vertAlign w:val="superscript"/>
        </w:rPr>
        <w:t xml:space="preserve"> </w:t>
      </w:r>
      <w:r w:rsidR="00F032FE" w:rsidRPr="00671CBF">
        <w:t>(</w:t>
      </w:r>
      <w:r w:rsidR="00F032FE" w:rsidRPr="00671CBF">
        <w:sym w:font="Wingdings" w:char="00FC"/>
      </w:r>
      <w:r w:rsidR="00F032FE" w:rsidRPr="00671CBF">
        <w:t>) that at 122 by (C</w:t>
      </w:r>
      <w:r w:rsidR="00F032FE" w:rsidRPr="00671CBF">
        <w:rPr>
          <w:vertAlign w:val="subscript"/>
        </w:rPr>
        <w:t>3</w:t>
      </w:r>
      <w:r w:rsidR="00F032FE" w:rsidRPr="00671CBF">
        <w:t>H</w:t>
      </w:r>
      <w:r w:rsidR="00F032FE" w:rsidRPr="00671CBF">
        <w:rPr>
          <w:vertAlign w:val="subscript"/>
        </w:rPr>
        <w:t>7</w:t>
      </w:r>
      <w:r w:rsidR="00F032FE" w:rsidRPr="00671CBF">
        <w:rPr>
          <w:vertAlign w:val="superscript"/>
        </w:rPr>
        <w:t>79</w:t>
      </w:r>
      <w:r w:rsidR="00F032FE" w:rsidRPr="00671CBF">
        <w:t>Br)</w:t>
      </w:r>
      <w:r w:rsidR="00F032FE" w:rsidRPr="00671CBF">
        <w:rPr>
          <w:vertAlign w:val="superscript"/>
        </w:rPr>
        <w:t>+</w:t>
      </w:r>
      <w:r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and at 29 by (C</w:t>
      </w:r>
      <w:r w:rsidR="00F032FE" w:rsidRPr="00671CBF">
        <w:rPr>
          <w:vertAlign w:val="subscript"/>
        </w:rPr>
        <w:t>2</w:t>
      </w:r>
      <w:r w:rsidR="00F032FE" w:rsidRPr="00671CBF">
        <w:t>H</w:t>
      </w:r>
      <w:r w:rsidR="00F032FE" w:rsidRPr="00671CBF">
        <w:rPr>
          <w:vertAlign w:val="subscript"/>
        </w:rPr>
        <w:t>5</w:t>
      </w:r>
      <w:r w:rsidR="00F032FE" w:rsidRPr="00671CBF">
        <w:t>)</w:t>
      </w:r>
      <w:r w:rsidR="00F032FE" w:rsidRPr="00671CBF">
        <w:rPr>
          <w:vertAlign w:val="superscript"/>
        </w:rPr>
        <w:t>+</w:t>
      </w:r>
      <w:r w:rsidR="00F032FE" w:rsidRPr="00671CBF">
        <w:t xml:space="preserve"> (</w:t>
      </w:r>
      <w:r w:rsidR="00F032FE" w:rsidRPr="00671CBF">
        <w:sym w:font="Wingdings" w:char="00FC"/>
      </w:r>
      <w:r>
        <w:t>)</w:t>
      </w:r>
    </w:p>
    <w:p w14:paraId="69B08D95" w14:textId="77777777" w:rsidR="00F032FE" w:rsidRPr="00671CBF" w:rsidRDefault="007A7E2F" w:rsidP="008E6049">
      <w:pPr>
        <w:pStyle w:val="1Text"/>
        <w:tabs>
          <w:tab w:val="clear" w:pos="907"/>
          <w:tab w:val="left" w:pos="851"/>
        </w:tabs>
      </w:pPr>
      <w:r>
        <w:tab/>
      </w:r>
      <w:r>
        <w:tab/>
      </w:r>
      <w:r w:rsidR="00F032FE" w:rsidRPr="00671CBF">
        <w:t>(ii)</w:t>
      </w:r>
      <w:r>
        <w:tab/>
      </w:r>
      <w:r w:rsidR="00F032FE" w:rsidRPr="00671CBF">
        <w:t xml:space="preserve">There is no </w:t>
      </w:r>
      <w:r w:rsidR="00F032FE" w:rsidRPr="00671CBF">
        <w:rPr>
          <w:vertAlign w:val="superscript"/>
        </w:rPr>
        <w:t>80</w:t>
      </w:r>
      <w:r w:rsidR="00F032FE" w:rsidRPr="00671CBF">
        <w:t>Br isotope (</w:t>
      </w:r>
      <w:r w:rsidR="00F032FE" w:rsidRPr="00671CBF">
        <w:sym w:font="Wingdings" w:char="00FC"/>
      </w:r>
      <w:r w:rsidR="00F032FE" w:rsidRPr="00671CBF">
        <w:t>)</w:t>
      </w:r>
    </w:p>
    <w:p w14:paraId="353470A2" w14:textId="77777777" w:rsidR="00F032FE" w:rsidRPr="00671CBF" w:rsidRDefault="007A7E2F" w:rsidP="008E6049">
      <w:pPr>
        <w:pStyle w:val="1Text"/>
        <w:ind w:left="851" w:hanging="851"/>
      </w:pPr>
      <w:r>
        <w:tab/>
      </w:r>
      <w:r>
        <w:tab/>
      </w:r>
      <w:r w:rsidR="00F032FE" w:rsidRPr="00671CBF">
        <w:t>(iii)</w:t>
      </w:r>
      <w:r>
        <w:tab/>
      </w:r>
      <w:r w:rsidR="00F032FE" w:rsidRPr="00671CBF">
        <w:t>CH</w:t>
      </w:r>
      <w:r w:rsidR="00F032FE" w:rsidRPr="00671CBF">
        <w:rPr>
          <w:vertAlign w:val="subscript"/>
        </w:rPr>
        <w:t>3</w:t>
      </w:r>
      <w:r w:rsidR="00F032FE" w:rsidRPr="00671CBF">
        <w:t>CH</w:t>
      </w:r>
      <w:r w:rsidR="00F032FE" w:rsidRPr="00671CBF">
        <w:rPr>
          <w:vertAlign w:val="subscript"/>
        </w:rPr>
        <w:t>2</w:t>
      </w:r>
      <w:r w:rsidR="00F032FE" w:rsidRPr="00671CBF">
        <w:t>CH</w:t>
      </w:r>
      <w:r w:rsidR="00F032FE" w:rsidRPr="00671CBF">
        <w:rPr>
          <w:vertAlign w:val="subscript"/>
        </w:rPr>
        <w:t>2</w:t>
      </w:r>
      <w:r w:rsidR="00F032FE" w:rsidRPr="00671CBF">
        <w:t>Br (</w:t>
      </w:r>
      <w:r w:rsidR="00F032FE" w:rsidRPr="00671CBF">
        <w:sym w:font="Wingdings" w:char="00FC"/>
      </w:r>
      <w:r w:rsidR="00F032FE" w:rsidRPr="00671CBF">
        <w:t>)</w:t>
      </w:r>
    </w:p>
    <w:p w14:paraId="37D1D915" w14:textId="77777777" w:rsidR="00F032FE" w:rsidRPr="00671CBF" w:rsidRDefault="007A7E2F" w:rsidP="008E6049">
      <w:pPr>
        <w:pStyle w:val="1Text"/>
        <w:ind w:left="851" w:hanging="851"/>
      </w:pPr>
      <w:r>
        <w:tab/>
      </w:r>
      <w:r>
        <w:tab/>
      </w:r>
      <w:proofErr w:type="gramStart"/>
      <w:r w:rsidR="00F032FE" w:rsidRPr="00671CBF">
        <w:t>(iv)</w:t>
      </w:r>
      <w:r>
        <w:tab/>
      </w:r>
      <w:r w:rsidR="00F032FE" w:rsidRPr="00671CBF">
        <w:t>About</w:t>
      </w:r>
      <w:proofErr w:type="gramEnd"/>
      <w:r w:rsidR="00F032FE" w:rsidRPr="00671CBF">
        <w:t xml:space="preserve"> equal (</w:t>
      </w:r>
      <w:r w:rsidR="00F032FE" w:rsidRPr="00671CBF">
        <w:sym w:font="Wingdings" w:char="00FC"/>
      </w:r>
      <w:r w:rsidR="00F032FE" w:rsidRPr="00671CBF">
        <w:t>)</w:t>
      </w:r>
    </w:p>
    <w:p w14:paraId="0881D97E" w14:textId="77777777" w:rsidR="00F032FE" w:rsidRPr="00671CBF" w:rsidRDefault="007A7E2F" w:rsidP="007A7E2F">
      <w:pPr>
        <w:pStyle w:val="1Text"/>
      </w:pPr>
      <w:r>
        <w:tab/>
      </w:r>
      <w:r w:rsidR="00F032FE" w:rsidRPr="00671CBF">
        <w:t>(b)</w:t>
      </w:r>
      <w:r w:rsidR="00F032FE" w:rsidRPr="00671CBF">
        <w:tab/>
        <w:t>A (</w:t>
      </w:r>
      <w:r w:rsidR="00F032FE" w:rsidRPr="00671CBF">
        <w:sym w:font="Wingdings" w:char="00FC"/>
      </w:r>
      <w:r w:rsidR="00F032FE" w:rsidRPr="00671CBF">
        <w:t>)</w:t>
      </w:r>
    </w:p>
    <w:p w14:paraId="78816899" w14:textId="77777777" w:rsidR="00F032FE" w:rsidRPr="00671CBF" w:rsidRDefault="007A7E2F" w:rsidP="007A7E2F">
      <w:pPr>
        <w:pStyle w:val="1Text"/>
      </w:pPr>
      <w:r>
        <w:tab/>
      </w:r>
      <w:r w:rsidR="00F032FE" w:rsidRPr="00671CBF">
        <w:t>(c)</w:t>
      </w:r>
      <w:r w:rsidR="00F032FE" w:rsidRPr="00671CBF">
        <w:tab/>
        <w:t>B (</w:t>
      </w:r>
      <w:r w:rsidR="00F032FE" w:rsidRPr="00671CBF">
        <w:sym w:font="Wingdings" w:char="00FC"/>
      </w:r>
      <w:r w:rsidR="00F032FE" w:rsidRPr="00671CBF">
        <w:t>)</w:t>
      </w:r>
    </w:p>
    <w:p w14:paraId="1796ADC5" w14:textId="77777777" w:rsidR="00F032FE" w:rsidRPr="00671CBF" w:rsidRDefault="007A7E2F" w:rsidP="007A7E2F">
      <w:pPr>
        <w:pStyle w:val="1Text"/>
      </w:pPr>
      <w:r>
        <w:tab/>
      </w:r>
      <w:r w:rsidR="00F032FE" w:rsidRPr="00671CBF">
        <w:t>(d)</w:t>
      </w:r>
      <w:r w:rsidR="00F032FE" w:rsidRPr="00671CBF">
        <w:tab/>
        <w:t>C (</w:t>
      </w:r>
      <w:r w:rsidR="00F032FE" w:rsidRPr="00671CBF">
        <w:sym w:font="Wingdings" w:char="00FC"/>
      </w:r>
      <w:r w:rsidR="00F032FE" w:rsidRPr="00671CBF">
        <w:t>)</w:t>
      </w:r>
    </w:p>
    <w:p w14:paraId="0A951F88" w14:textId="77777777" w:rsidR="00F032FE" w:rsidRPr="00671CBF" w:rsidRDefault="007A7E2F" w:rsidP="007A7E2F">
      <w:pPr>
        <w:pStyle w:val="1Text"/>
      </w:pPr>
      <w:r>
        <w:t>2</w:t>
      </w:r>
      <w:r>
        <w:tab/>
      </w:r>
      <w:r w:rsidR="00F032FE" w:rsidRPr="00671CBF">
        <w:t>(a)</w:t>
      </w:r>
      <w:r w:rsidR="00F032FE" w:rsidRPr="00671CBF">
        <w:tab/>
        <w:t>(</w:t>
      </w:r>
      <w:proofErr w:type="spellStart"/>
      <w:r w:rsidR="00F032FE" w:rsidRPr="00671CBF">
        <w:t>i</w:t>
      </w:r>
      <w:proofErr w:type="spellEnd"/>
      <w:r w:rsidR="00F032FE" w:rsidRPr="00671CBF">
        <w:t>)</w:t>
      </w:r>
      <w:r>
        <w:tab/>
        <w:t>P</w:t>
      </w:r>
      <w:r w:rsidR="00F032FE" w:rsidRPr="00671CBF">
        <w:t>eak at 3333¦cm</w:t>
      </w:r>
      <w:r>
        <w:rPr>
          <w:vertAlign w:val="superscript"/>
        </w:rPr>
        <w:t>−</w:t>
      </w:r>
      <w:r w:rsidR="00F032FE" w:rsidRPr="00671CBF">
        <w:rPr>
          <w:vertAlign w:val="superscript"/>
        </w:rPr>
        <w:t>1</w:t>
      </w:r>
      <w:r w:rsidR="00F032FE" w:rsidRPr="00671CBF">
        <w:t xml:space="preserve"> </w:t>
      </w:r>
      <w:r>
        <w:t xml:space="preserve">is </w:t>
      </w:r>
      <w:r w:rsidR="00F032FE" w:rsidRPr="00671CBF">
        <w:t>due to O</w:t>
      </w:r>
      <w:r>
        <w:t>–</w:t>
      </w:r>
      <w:r w:rsidR="00F032FE" w:rsidRPr="00671CBF">
        <w:t>H</w:t>
      </w:r>
      <w:r>
        <w:t>;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 that at 2963¦cm</w:t>
      </w:r>
      <w:r>
        <w:rPr>
          <w:vertAlign w:val="superscript"/>
        </w:rPr>
        <w:t>−</w:t>
      </w:r>
      <w:r w:rsidR="00F032FE" w:rsidRPr="00671CBF">
        <w:rPr>
          <w:vertAlign w:val="superscript"/>
        </w:rPr>
        <w:t>1</w:t>
      </w:r>
      <w:r w:rsidR="00F032FE" w:rsidRPr="00671CBF">
        <w:t xml:space="preserve"> due to</w:t>
      </w:r>
      <w:r>
        <w:t xml:space="preserve"> an</w:t>
      </w:r>
      <w:r w:rsidR="00F032FE" w:rsidRPr="00671CBF">
        <w:t xml:space="preserve"> alkane C–H (</w:t>
      </w:r>
      <w:r w:rsidR="00F032FE" w:rsidRPr="00671CBF">
        <w:sym w:font="Wingdings" w:char="00FC"/>
      </w:r>
      <w:r w:rsidR="00F032FE" w:rsidRPr="00671CBF">
        <w:t>)</w:t>
      </w:r>
    </w:p>
    <w:p w14:paraId="15E76A64" w14:textId="77777777" w:rsidR="00F032FE" w:rsidRPr="00671CBF" w:rsidRDefault="007A7E2F" w:rsidP="007A7E2F">
      <w:pPr>
        <w:pStyle w:val="1Text"/>
      </w:pPr>
      <w:r>
        <w:tab/>
      </w:r>
      <w:r>
        <w:tab/>
      </w:r>
      <w:r w:rsidR="00F032FE" w:rsidRPr="00671CBF">
        <w:t>(ii)</w:t>
      </w:r>
      <w:r>
        <w:tab/>
      </w:r>
      <w:r w:rsidR="00F032FE" w:rsidRPr="00671CBF">
        <w:t xml:space="preserve">It is propan-1-ol </w:t>
      </w:r>
      <w:r w:rsidR="00A96F22">
        <w:t>because</w:t>
      </w:r>
      <w:r w:rsidR="00F032FE" w:rsidRPr="00671CBF">
        <w:t xml:space="preserve"> </w:t>
      </w:r>
      <w:proofErr w:type="spellStart"/>
      <w:r w:rsidR="00F032FE" w:rsidRPr="00671CBF">
        <w:t>ethanoic</w:t>
      </w:r>
      <w:proofErr w:type="spellEnd"/>
      <w:r w:rsidR="00F032FE" w:rsidRPr="00671CBF">
        <w:t xml:space="preserve"> acid would have a peak at around 1700¦cm</w:t>
      </w:r>
      <w:r w:rsidR="00F032FE" w:rsidRPr="00671CBF">
        <w:rPr>
          <w:vertAlign w:val="superscript"/>
        </w:rPr>
        <w:t>−1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</w:p>
    <w:p w14:paraId="69E94AD4" w14:textId="77777777" w:rsidR="00F032FE" w:rsidRPr="00671CBF" w:rsidRDefault="007A7E2F" w:rsidP="008E6049">
      <w:pPr>
        <w:pStyle w:val="1Text"/>
        <w:tabs>
          <w:tab w:val="clear" w:pos="907"/>
          <w:tab w:val="left" w:pos="1418"/>
        </w:tabs>
        <w:ind w:left="900" w:hanging="900"/>
      </w:pPr>
      <w:r>
        <w:tab/>
      </w:r>
      <w:r w:rsidR="00F032FE" w:rsidRPr="00671CBF">
        <w:t>(b)</w:t>
      </w:r>
      <w:r w:rsidR="00F032FE" w:rsidRPr="00671CBF">
        <w:tab/>
        <w:t>(</w:t>
      </w:r>
      <w:proofErr w:type="spellStart"/>
      <w:proofErr w:type="gramStart"/>
      <w:r w:rsidR="00F032FE" w:rsidRPr="00671CBF">
        <w:t>i</w:t>
      </w:r>
      <w:proofErr w:type="spellEnd"/>
      <w:proofErr w:type="gramEnd"/>
      <w:r w:rsidR="00F032FE" w:rsidRPr="00671CBF">
        <w:t>)</w:t>
      </w:r>
      <w:r>
        <w:tab/>
      </w:r>
      <w:r w:rsidR="00F032FE" w:rsidRPr="00671CBF">
        <w:t>3430¦cm</w:t>
      </w:r>
      <w:r w:rsidR="00F032FE" w:rsidRPr="00671CBF">
        <w:rPr>
          <w:vertAlign w:val="superscript"/>
        </w:rPr>
        <w:t>−1</w:t>
      </w:r>
      <w:r w:rsidR="00F032FE" w:rsidRPr="00671CBF">
        <w:t xml:space="preserve"> indicates O–H but </w:t>
      </w:r>
      <w:r w:rsidR="00A96F22">
        <w:t>because</w:t>
      </w:r>
      <w:r w:rsidR="00F032FE" w:rsidRPr="00671CBF">
        <w:t xml:space="preserve"> there is none at about 1700¦cm</w:t>
      </w:r>
      <w:r w:rsidR="00F032FE" w:rsidRPr="00671CBF">
        <w:rPr>
          <w:vertAlign w:val="superscript"/>
        </w:rPr>
        <w:t>−1</w:t>
      </w:r>
      <w:r w:rsidR="00F032FE" w:rsidRPr="00671CBF">
        <w:t xml:space="preserve"> it is not an acid (</w:t>
      </w:r>
      <w:r w:rsidR="00F032FE" w:rsidRPr="00671CBF">
        <w:sym w:font="Wingdings" w:char="00FC"/>
      </w:r>
      <w:r w:rsidR="00F032FE" w:rsidRPr="00671CBF">
        <w:t>), so is an alcohol (</w:t>
      </w:r>
      <w:r w:rsidR="00F032FE" w:rsidRPr="00671CBF">
        <w:sym w:font="Wingdings" w:char="00FC"/>
      </w:r>
      <w:r w:rsidR="00A96F22">
        <w:t>)</w:t>
      </w:r>
    </w:p>
    <w:p w14:paraId="35E89250" w14:textId="77777777" w:rsidR="00F032FE" w:rsidRPr="00671CBF" w:rsidRDefault="007A7E2F" w:rsidP="007A7E2F">
      <w:pPr>
        <w:pStyle w:val="1Text"/>
      </w:pPr>
      <w:r>
        <w:tab/>
      </w:r>
      <w:r w:rsidR="00F032FE" w:rsidRPr="00671CBF">
        <w:tab/>
        <w:t>(ii)</w:t>
      </w:r>
      <w:r>
        <w:tab/>
      </w:r>
      <w:r w:rsidR="00A96F22">
        <w:t>Amount of</w:t>
      </w:r>
      <w:r w:rsidR="00F032FE" w:rsidRPr="00671CBF">
        <w:t xml:space="preserve"> H</w:t>
      </w:r>
      <w:r w:rsidR="00A96F22" w:rsidRPr="00A96F22">
        <w:rPr>
          <w:position w:val="-24"/>
        </w:rPr>
        <w:object w:dxaOrig="999" w:dyaOrig="620" w14:anchorId="5EA4B8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6pt;height:30.4pt" o:ole="">
            <v:imagedata r:id="rId8" o:title=""/>
          </v:shape>
          <o:OLEObject Type="Embed" ProgID="Equation.DSMT4" ShapeID="_x0000_i1031" DrawAspect="Content" ObjectID="_1393575032" r:id="rId9"/>
        </w:object>
      </w:r>
      <w:r w:rsidR="00F032FE" w:rsidRPr="00671CBF">
        <w:t xml:space="preserve"> = 0.167</w:t>
      </w:r>
      <w:r w:rsidR="00A96F22" w:rsidRPr="00671CBF">
        <w:t>¦</w:t>
      </w:r>
      <w:r w:rsidR="00A96F22">
        <w:t>mol</w:t>
      </w:r>
      <w:r w:rsidR="00403382">
        <w:t xml:space="preserve"> = 0.167</w:t>
      </w:r>
      <w:r w:rsidR="00403382" w:rsidRPr="00671CBF">
        <w:t>¦</w:t>
      </w:r>
      <w:r w:rsidR="00403382">
        <w:t xml:space="preserve">g </w:t>
      </w:r>
      <w:r w:rsidR="00403382" w:rsidRPr="00671CBF">
        <w:t>(</w:t>
      </w:r>
      <w:r w:rsidR="00403382" w:rsidRPr="00671CBF">
        <w:sym w:font="Wingdings" w:char="00FC"/>
      </w:r>
      <w:r w:rsidR="00403382">
        <w:t>)</w:t>
      </w:r>
    </w:p>
    <w:p w14:paraId="3641E519" w14:textId="77777777" w:rsidR="00F032FE" w:rsidRPr="00671CBF" w:rsidRDefault="00F032FE" w:rsidP="007A7E2F">
      <w:pPr>
        <w:pStyle w:val="1Text"/>
      </w:pPr>
      <w:r w:rsidRPr="00671CBF">
        <w:tab/>
      </w:r>
      <w:r w:rsidR="00A96F22">
        <w:tab/>
      </w:r>
      <w:r w:rsidR="00A96F22">
        <w:tab/>
        <w:t xml:space="preserve">Amount of </w:t>
      </w:r>
      <w:r w:rsidRPr="00671CBF">
        <w:t xml:space="preserve">C </w:t>
      </w:r>
      <w:r w:rsidR="00A96F22" w:rsidRPr="00A96F22">
        <w:rPr>
          <w:position w:val="-24"/>
        </w:rPr>
        <w:object w:dxaOrig="720" w:dyaOrig="620" w14:anchorId="70574DB0">
          <v:shape id="_x0000_i1032" type="#_x0000_t75" style="width:36pt;height:30.4pt" o:ole="">
            <v:imagedata r:id="rId10" o:title=""/>
          </v:shape>
          <o:OLEObject Type="Embed" ProgID="Equation.DSMT4" ShapeID="_x0000_i1032" DrawAspect="Content" ObjectID="_1393575033" r:id="rId11"/>
        </w:object>
      </w:r>
      <w:r w:rsidR="00A47649">
        <w:t>= 0.0666</w:t>
      </w:r>
      <w:r w:rsidR="00403382" w:rsidRPr="00671CBF">
        <w:t>¦</w:t>
      </w:r>
      <w:r w:rsidR="00403382">
        <w:t xml:space="preserve">mol </w:t>
      </w:r>
      <w:r w:rsidRPr="00671CBF">
        <w:t>= 12 × 0.066</w:t>
      </w:r>
      <w:r w:rsidR="00A47649">
        <w:t>6</w:t>
      </w:r>
      <w:r w:rsidRPr="00671CBF">
        <w:t xml:space="preserve"> = 0.799¦g (</w:t>
      </w:r>
      <w:r w:rsidRPr="00671CBF">
        <w:sym w:font="Wingdings" w:char="00FC"/>
      </w:r>
      <w:r w:rsidRPr="00671CBF">
        <w:t>)</w:t>
      </w:r>
    </w:p>
    <w:p w14:paraId="18FEC85A" w14:textId="77777777" w:rsidR="00403382" w:rsidRDefault="00F032FE" w:rsidP="007A7E2F">
      <w:pPr>
        <w:pStyle w:val="1Text"/>
      </w:pPr>
      <w:r w:rsidRPr="00671CBF">
        <w:tab/>
      </w:r>
      <w:r w:rsidR="00403382">
        <w:tab/>
      </w:r>
      <w:r w:rsidR="00403382">
        <w:tab/>
      </w:r>
      <w:r w:rsidRPr="00671CBF">
        <w:t xml:space="preserve">Mass </w:t>
      </w:r>
      <w:r w:rsidR="00403382">
        <w:t xml:space="preserve">of </w:t>
      </w:r>
      <w:r w:rsidRPr="00671CBF">
        <w:t>oxygen = 1.2</w:t>
      </w:r>
      <w:r w:rsidR="00A47649">
        <w:t>3 − 0.</w:t>
      </w:r>
      <w:r w:rsidR="00403382">
        <w:t xml:space="preserve">167 </w:t>
      </w:r>
      <w:r w:rsidR="00A47649">
        <w:t>−</w:t>
      </w:r>
      <w:r w:rsidR="00403382">
        <w:t xml:space="preserve"> 0.799 = </w:t>
      </w:r>
      <w:r w:rsidR="00403382" w:rsidRPr="00A47649">
        <w:t>0.264¦g</w:t>
      </w:r>
      <w:r w:rsidR="00403382">
        <w:t xml:space="preserve"> </w:t>
      </w:r>
      <w:r w:rsidR="00161F75" w:rsidRPr="00671CBF">
        <w:t>(</w:t>
      </w:r>
      <w:r w:rsidR="00161F75" w:rsidRPr="00671CBF">
        <w:sym w:font="Wingdings" w:char="00FC"/>
      </w:r>
      <w:r w:rsidR="00161F75">
        <w:t>)</w:t>
      </w:r>
    </w:p>
    <w:p w14:paraId="0158D720" w14:textId="77777777" w:rsidR="00F032FE" w:rsidRPr="00671CBF" w:rsidRDefault="00403382" w:rsidP="007A7E2F">
      <w:pPr>
        <w:pStyle w:val="1Text"/>
      </w:pPr>
      <w:r>
        <w:tab/>
      </w:r>
      <w:r>
        <w:tab/>
      </w:r>
      <w:r>
        <w:tab/>
        <w:t>Amount of</w:t>
      </w:r>
      <w:r w:rsidR="00F032FE" w:rsidRPr="00671CBF">
        <w:t xml:space="preserve"> O </w:t>
      </w:r>
      <w:r w:rsidR="00161F75" w:rsidRPr="00403382">
        <w:rPr>
          <w:position w:val="-24"/>
        </w:rPr>
        <w:object w:dxaOrig="840" w:dyaOrig="620" w14:anchorId="604C40DD">
          <v:shape id="_x0000_i1033" type="#_x0000_t75" style="width:42.4pt;height:30.4pt" o:ole="">
            <v:imagedata r:id="rId12" o:title=""/>
          </v:shape>
          <o:OLEObject Type="Embed" ProgID="Equation.DSMT4" ShapeID="_x0000_i1033" DrawAspect="Content" ObjectID="_1393575034" r:id="rId13"/>
        </w:object>
      </w:r>
      <w:r w:rsidR="00F032FE" w:rsidRPr="00671CBF">
        <w:t xml:space="preserve"> = </w:t>
      </w:r>
      <w:r w:rsidR="00161F75" w:rsidRPr="00161F75">
        <w:t>0</w:t>
      </w:r>
      <w:r w:rsidR="00161F75">
        <w:t>.</w:t>
      </w:r>
      <w:r w:rsidR="006623A5">
        <w:t>0</w:t>
      </w:r>
      <w:r w:rsidR="00161F75" w:rsidRPr="00161F75">
        <w:t>165</w:t>
      </w:r>
      <w:r w:rsidR="00161F75" w:rsidRPr="00A47649">
        <w:t>¦</w:t>
      </w:r>
      <w:r w:rsidR="00A47649">
        <w:t>mol</w:t>
      </w:r>
      <w:r w:rsidR="00A47649" w:rsidRPr="00671CBF">
        <w:t xml:space="preserve"> (</w:t>
      </w:r>
      <w:r w:rsidR="00A47649" w:rsidRPr="00671CBF">
        <w:sym w:font="Wingdings" w:char="00FC"/>
      </w:r>
      <w:r w:rsidR="00A47649" w:rsidRPr="00671CBF">
        <w:t>)</w:t>
      </w:r>
      <w:r w:rsidR="00A47649">
        <w:t xml:space="preserve"> </w:t>
      </w:r>
    </w:p>
    <w:p w14:paraId="4841A377" w14:textId="77777777" w:rsidR="00F032FE" w:rsidRPr="00671CBF" w:rsidRDefault="00F032FE" w:rsidP="007A7E2F">
      <w:pPr>
        <w:pStyle w:val="1Text"/>
      </w:pPr>
      <w:r w:rsidRPr="00671CBF">
        <w:tab/>
      </w:r>
      <w:r w:rsidR="008E6049">
        <w:tab/>
      </w:r>
      <w:r w:rsidR="008E6049">
        <w:tab/>
      </w:r>
      <w:r w:rsidRPr="00671CBF">
        <w:t>Ratio by moles of C¦</w:t>
      </w:r>
      <w:proofErr w:type="gramStart"/>
      <w:r w:rsidRPr="00671CBF">
        <w:t>:¦</w:t>
      </w:r>
      <w:proofErr w:type="gramEnd"/>
      <w:r w:rsidRPr="00671CBF">
        <w:t>H¦:¦O = 0.06</w:t>
      </w:r>
      <w:r w:rsidR="00161F75">
        <w:t>6</w:t>
      </w:r>
      <w:r w:rsidRPr="00671CBF">
        <w:t>6¦:¦0.16</w:t>
      </w:r>
      <w:r w:rsidR="00161F75">
        <w:t>7¦:¦0.</w:t>
      </w:r>
      <w:r w:rsidR="006623A5">
        <w:t>0</w:t>
      </w:r>
      <w:r w:rsidRPr="00671CBF">
        <w:t>165 = 4</w:t>
      </w:r>
      <w:r w:rsidR="00161F75" w:rsidRPr="00671CBF">
        <w:t>¦</w:t>
      </w:r>
      <w:r w:rsidRPr="00671CBF">
        <w:t>:</w:t>
      </w:r>
      <w:r w:rsidR="00161F75" w:rsidRPr="00671CBF">
        <w:t>¦</w:t>
      </w:r>
      <w:r w:rsidRPr="00671CBF">
        <w:t>10¦:¦1(</w:t>
      </w:r>
      <w:r w:rsidRPr="00671CBF">
        <w:sym w:font="Wingdings" w:char="00FC"/>
      </w:r>
      <w:r w:rsidRPr="00671CBF">
        <w:t>)</w:t>
      </w:r>
    </w:p>
    <w:p w14:paraId="1928F8F5" w14:textId="77777777" w:rsidR="00F032FE" w:rsidRPr="00671CBF" w:rsidRDefault="00F032FE" w:rsidP="007A7E2F">
      <w:pPr>
        <w:pStyle w:val="1Text"/>
      </w:pPr>
      <w:r w:rsidRPr="00671CBF">
        <w:tab/>
      </w:r>
      <w:r w:rsidR="008E6049">
        <w:tab/>
      </w:r>
      <w:r w:rsidR="008E6049">
        <w:tab/>
      </w:r>
      <w:r w:rsidRPr="00671CBF">
        <w:t>Empirical formula = C</w:t>
      </w:r>
      <w:r w:rsidRPr="00671CBF">
        <w:rPr>
          <w:vertAlign w:val="subscript"/>
        </w:rPr>
        <w:t>4</w:t>
      </w:r>
      <w:r w:rsidRPr="00671CBF">
        <w:t>H</w:t>
      </w:r>
      <w:r w:rsidRPr="00671CBF">
        <w:rPr>
          <w:vertAlign w:val="subscript"/>
        </w:rPr>
        <w:t>10</w:t>
      </w:r>
      <w:r w:rsidRPr="00671CBF">
        <w:t>O (</w:t>
      </w:r>
      <w:r w:rsidRPr="00671CBF">
        <w:sym w:font="Wingdings" w:char="00FC"/>
      </w:r>
      <w:r w:rsidRPr="00671CBF">
        <w:t>)</w:t>
      </w:r>
      <w:r w:rsidR="002E41BC">
        <w:t xml:space="preserve"> </w:t>
      </w:r>
      <w:r w:rsidR="002E41BC" w:rsidRPr="00671CBF">
        <w:t>= molecular formula</w:t>
      </w:r>
    </w:p>
    <w:p w14:paraId="53E37D15" w14:textId="77777777" w:rsidR="00F032FE" w:rsidRPr="00671CBF" w:rsidRDefault="007A7E2F" w:rsidP="008E6049">
      <w:pPr>
        <w:pStyle w:val="1Text"/>
        <w:ind w:left="1360" w:hanging="1360"/>
      </w:pPr>
      <w:r>
        <w:tab/>
      </w:r>
      <w:r>
        <w:tab/>
      </w:r>
      <w:r w:rsidR="00F032FE" w:rsidRPr="00671CBF">
        <w:t>(iii)</w:t>
      </w:r>
      <w:r>
        <w:tab/>
      </w:r>
      <w:r w:rsidR="006623A5">
        <w:t>Because</w:t>
      </w:r>
      <w:r w:rsidR="00F032FE" w:rsidRPr="00671CBF">
        <w:t xml:space="preserve"> it has a straight carbon chain it is either CH</w:t>
      </w:r>
      <w:r w:rsidR="00F032FE" w:rsidRPr="00671CBF">
        <w:rPr>
          <w:vertAlign w:val="subscript"/>
        </w:rPr>
        <w:t>3</w:t>
      </w:r>
      <w:r w:rsidR="00F032FE" w:rsidRPr="00671CBF">
        <w:t>CH</w:t>
      </w:r>
      <w:r w:rsidR="00F032FE" w:rsidRPr="00671CBF">
        <w:rPr>
          <w:vertAlign w:val="subscript"/>
        </w:rPr>
        <w:t>2</w:t>
      </w:r>
      <w:r w:rsidR="00F032FE" w:rsidRPr="00671CBF">
        <w:t>CH</w:t>
      </w:r>
      <w:r w:rsidR="00F032FE" w:rsidRPr="00671CBF">
        <w:rPr>
          <w:vertAlign w:val="subscript"/>
        </w:rPr>
        <w:t>2</w:t>
      </w:r>
      <w:r w:rsidR="00F032FE" w:rsidRPr="00671CBF">
        <w:t>CH</w:t>
      </w:r>
      <w:r w:rsidR="00F032FE" w:rsidRPr="00671CBF">
        <w:rPr>
          <w:vertAlign w:val="subscript"/>
        </w:rPr>
        <w:t>2</w:t>
      </w:r>
      <w:r w:rsidR="00F032FE" w:rsidRPr="00671CBF">
        <w:t>OH (</w:t>
      </w:r>
      <w:r w:rsidR="00F032FE" w:rsidRPr="00671CBF">
        <w:sym w:font="Wingdings" w:char="00FC"/>
      </w:r>
      <w:r w:rsidR="00F032FE" w:rsidRPr="00671CBF">
        <w:t xml:space="preserve">) or </w:t>
      </w:r>
      <w:proofErr w:type="gramStart"/>
      <w:r w:rsidR="00F032FE" w:rsidRPr="00671CBF">
        <w:t>CH</w:t>
      </w:r>
      <w:r w:rsidR="00F032FE" w:rsidRPr="00671CBF">
        <w:rPr>
          <w:vertAlign w:val="subscript"/>
        </w:rPr>
        <w:t>3</w:t>
      </w:r>
      <w:r w:rsidR="00F032FE" w:rsidRPr="00671CBF">
        <w:t>CH</w:t>
      </w:r>
      <w:r w:rsidR="00F032FE" w:rsidRPr="00671CBF">
        <w:rPr>
          <w:vertAlign w:val="subscript"/>
        </w:rPr>
        <w:t>2</w:t>
      </w:r>
      <w:r w:rsidR="00F032FE" w:rsidRPr="00671CBF">
        <w:t>CH(</w:t>
      </w:r>
      <w:proofErr w:type="gramEnd"/>
      <w:r w:rsidR="00F032FE" w:rsidRPr="00671CBF">
        <w:t>OH)CH</w:t>
      </w:r>
      <w:r w:rsidR="00F032FE" w:rsidRPr="00671CBF">
        <w:rPr>
          <w:vertAlign w:val="subscript"/>
        </w:rPr>
        <w:t>3</w:t>
      </w:r>
      <w:r w:rsidR="00F032FE" w:rsidRPr="00671CBF">
        <w:t xml:space="preserve"> (</w:t>
      </w:r>
      <w:r w:rsidR="00F032FE" w:rsidRPr="00671CBF">
        <w:sym w:font="Wingdings" w:char="00FC"/>
      </w:r>
      <w:r w:rsidR="00F032FE" w:rsidRPr="00671CBF">
        <w:t>)</w:t>
      </w:r>
    </w:p>
    <w:p w14:paraId="73BC66DF" w14:textId="77777777" w:rsidR="00B56DC9" w:rsidRDefault="00B56DC9" w:rsidP="00EB64A4">
      <w:pPr>
        <w:pStyle w:val="2Firstmainhead"/>
        <w:tabs>
          <w:tab w:val="left" w:pos="284"/>
          <w:tab w:val="left" w:pos="567"/>
        </w:tabs>
        <w:spacing w:before="0" w:after="0"/>
      </w:pPr>
    </w:p>
    <w:p w14:paraId="6D8FC164" w14:textId="77777777" w:rsidR="00B56DC9" w:rsidRDefault="00B56DC9" w:rsidP="00EB64A4">
      <w:pPr>
        <w:pStyle w:val="2Firstmainhead"/>
        <w:tabs>
          <w:tab w:val="left" w:pos="284"/>
          <w:tab w:val="left" w:pos="567"/>
        </w:tabs>
        <w:spacing w:before="0" w:after="0"/>
      </w:pPr>
      <w:bookmarkStart w:id="0" w:name="_GoBack"/>
      <w:bookmarkEnd w:id="0"/>
    </w:p>
    <w:p w14:paraId="3EFAFCAF" w14:textId="77777777" w:rsidR="00B56DC9" w:rsidRDefault="00B56DC9" w:rsidP="00EB64A4">
      <w:pPr>
        <w:pStyle w:val="2Firstmainhead"/>
        <w:tabs>
          <w:tab w:val="left" w:pos="284"/>
          <w:tab w:val="left" w:pos="567"/>
        </w:tabs>
        <w:spacing w:before="0" w:after="0"/>
      </w:pPr>
    </w:p>
    <w:p w14:paraId="08F57FB9" w14:textId="77777777" w:rsidR="00671CBF" w:rsidRPr="00671CBF" w:rsidRDefault="00671CBF" w:rsidP="00EB64A4">
      <w:pPr>
        <w:pStyle w:val="1Text"/>
        <w:tabs>
          <w:tab w:val="left" w:pos="284"/>
          <w:tab w:val="left" w:pos="567"/>
        </w:tabs>
        <w:spacing w:after="0"/>
      </w:pPr>
    </w:p>
    <w:sectPr w:rsidR="00671CBF" w:rsidRPr="00671CBF" w:rsidSect="00095C3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BA072" w14:textId="77777777" w:rsidR="008E6049" w:rsidRDefault="008E6049">
      <w:r>
        <w:separator/>
      </w:r>
    </w:p>
    <w:p w14:paraId="04E73878" w14:textId="77777777" w:rsidR="008E6049" w:rsidRDefault="008E6049"/>
  </w:endnote>
  <w:endnote w:type="continuationSeparator" w:id="0">
    <w:p w14:paraId="574BE3A5" w14:textId="77777777" w:rsidR="008E6049" w:rsidRDefault="008E6049">
      <w:r>
        <w:continuationSeparator/>
      </w:r>
    </w:p>
    <w:p w14:paraId="15690949" w14:textId="77777777" w:rsidR="008E6049" w:rsidRDefault="008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2FED9" w14:textId="77777777" w:rsidR="008E6049" w:rsidRDefault="008E6049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07B18F" w14:textId="77777777" w:rsidR="008E6049" w:rsidRDefault="008E6049"/>
  <w:p w14:paraId="5C3395E9" w14:textId="77777777" w:rsidR="008E6049" w:rsidRDefault="008E6049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3B5D6" w14:textId="77777777" w:rsidR="008E6049" w:rsidRPr="00B75F00" w:rsidRDefault="008E6049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B56DC9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3B63A696" w14:textId="77777777" w:rsidR="008E6049" w:rsidRDefault="008E604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99ED" w14:textId="77777777" w:rsidR="008E6049" w:rsidRDefault="008E6049">
      <w:r>
        <w:separator/>
      </w:r>
    </w:p>
    <w:p w14:paraId="7FE4ED3D" w14:textId="77777777" w:rsidR="008E6049" w:rsidRDefault="008E6049"/>
  </w:footnote>
  <w:footnote w:type="continuationSeparator" w:id="0">
    <w:p w14:paraId="7C1B0BC4" w14:textId="77777777" w:rsidR="008E6049" w:rsidRDefault="008E6049">
      <w:r>
        <w:continuationSeparator/>
      </w:r>
    </w:p>
    <w:p w14:paraId="349F6A9F" w14:textId="77777777" w:rsidR="008E6049" w:rsidRDefault="008E604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6618" w14:textId="77777777" w:rsidR="008E6049" w:rsidRDefault="008E6049" w:rsidP="00095C3B">
    <w:pPr>
      <w:pStyle w:val="1Text"/>
    </w:pPr>
  </w:p>
  <w:p w14:paraId="52886D86" w14:textId="77777777" w:rsidR="008E6049" w:rsidRDefault="008E6049" w:rsidP="00095C3B">
    <w:pPr>
      <w:pStyle w:val="1Text"/>
    </w:pPr>
  </w:p>
  <w:p w14:paraId="56DEA078" w14:textId="77777777" w:rsidR="008E6049" w:rsidRDefault="008E604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E2E3" w14:textId="77777777" w:rsidR="008E6049" w:rsidRDefault="008E6049" w:rsidP="00095C3B">
    <w:pPr>
      <w:ind w:left="-1418"/>
    </w:pPr>
    <w:r>
      <w:rPr>
        <w:noProof/>
        <w:lang w:val="en-US"/>
      </w:rPr>
      <w:drawing>
        <wp:inline distT="0" distB="0" distL="0" distR="0" wp14:anchorId="10E9F25E" wp14:editId="7A03B9B1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91CB9" w14:textId="77777777" w:rsidR="008E6049" w:rsidRDefault="008E604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741FE"/>
    <w:multiLevelType w:val="hybridMultilevel"/>
    <w:tmpl w:val="C0285C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434"/>
    <w:multiLevelType w:val="hybridMultilevel"/>
    <w:tmpl w:val="CAB2CE18"/>
    <w:lvl w:ilvl="0" w:tplc="5B1CC7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93EA2"/>
    <w:multiLevelType w:val="hybridMultilevel"/>
    <w:tmpl w:val="8392DA2A"/>
    <w:lvl w:ilvl="0" w:tplc="58F63A34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F3254"/>
    <w:multiLevelType w:val="hybridMultilevel"/>
    <w:tmpl w:val="84EE0DB8"/>
    <w:lvl w:ilvl="0" w:tplc="95F08D1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9212C"/>
    <w:multiLevelType w:val="hybridMultilevel"/>
    <w:tmpl w:val="710660C6"/>
    <w:lvl w:ilvl="0" w:tplc="EF26322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C66F0"/>
    <w:multiLevelType w:val="hybridMultilevel"/>
    <w:tmpl w:val="59D0D33E"/>
    <w:lvl w:ilvl="0" w:tplc="6B424A6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549C4"/>
    <w:multiLevelType w:val="hybridMultilevel"/>
    <w:tmpl w:val="C694D4A2"/>
    <w:lvl w:ilvl="0" w:tplc="B8B47AC0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449C4"/>
    <w:multiLevelType w:val="hybridMultilevel"/>
    <w:tmpl w:val="1D326686"/>
    <w:lvl w:ilvl="0" w:tplc="BB88DC9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02FE2"/>
    <w:multiLevelType w:val="hybridMultilevel"/>
    <w:tmpl w:val="C1486FCA"/>
    <w:lvl w:ilvl="0" w:tplc="2EC47D8A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E2882"/>
    <w:multiLevelType w:val="hybridMultilevel"/>
    <w:tmpl w:val="6084049C"/>
    <w:lvl w:ilvl="0" w:tplc="F48AF80C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A7C71"/>
    <w:multiLevelType w:val="hybridMultilevel"/>
    <w:tmpl w:val="82CC6C38"/>
    <w:lvl w:ilvl="0" w:tplc="C6F6690E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57871"/>
    <w:multiLevelType w:val="hybridMultilevel"/>
    <w:tmpl w:val="FD9A9F06"/>
    <w:lvl w:ilvl="0" w:tplc="7DC45A6E">
      <w:start w:val="1"/>
      <w:numFmt w:val="bullet"/>
      <w:pStyle w:val="1aTextwith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3">
    <w:nsid w:val="655250E8"/>
    <w:multiLevelType w:val="hybridMultilevel"/>
    <w:tmpl w:val="3BC8E9EC"/>
    <w:lvl w:ilvl="0" w:tplc="00E4711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4A7E14"/>
    <w:multiLevelType w:val="hybridMultilevel"/>
    <w:tmpl w:val="32566830"/>
    <w:lvl w:ilvl="0" w:tplc="66F64448">
      <w:start w:val="2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D174A7"/>
    <w:multiLevelType w:val="hybridMultilevel"/>
    <w:tmpl w:val="D7A8F100"/>
    <w:lvl w:ilvl="0" w:tplc="4B50A6F6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031D0"/>
    <w:rsid w:val="0000438B"/>
    <w:rsid w:val="000453DD"/>
    <w:rsid w:val="00063813"/>
    <w:rsid w:val="00081C4E"/>
    <w:rsid w:val="0008757D"/>
    <w:rsid w:val="00091230"/>
    <w:rsid w:val="00095C3B"/>
    <w:rsid w:val="000964C3"/>
    <w:rsid w:val="000A3300"/>
    <w:rsid w:val="000D0564"/>
    <w:rsid w:val="000D1AA6"/>
    <w:rsid w:val="000D63AA"/>
    <w:rsid w:val="00116ACC"/>
    <w:rsid w:val="00122AEF"/>
    <w:rsid w:val="00125FF1"/>
    <w:rsid w:val="00150C0B"/>
    <w:rsid w:val="00161F75"/>
    <w:rsid w:val="00165077"/>
    <w:rsid w:val="00172D2B"/>
    <w:rsid w:val="00180DC6"/>
    <w:rsid w:val="001A0876"/>
    <w:rsid w:val="001A7DAD"/>
    <w:rsid w:val="001D0F65"/>
    <w:rsid w:val="001E3D43"/>
    <w:rsid w:val="001E3E0B"/>
    <w:rsid w:val="001E62F7"/>
    <w:rsid w:val="00201370"/>
    <w:rsid w:val="002177D2"/>
    <w:rsid w:val="00226FE5"/>
    <w:rsid w:val="00230684"/>
    <w:rsid w:val="00232B82"/>
    <w:rsid w:val="002367F6"/>
    <w:rsid w:val="00251D07"/>
    <w:rsid w:val="002A6901"/>
    <w:rsid w:val="002B1237"/>
    <w:rsid w:val="002C01AF"/>
    <w:rsid w:val="002D227C"/>
    <w:rsid w:val="002E41BC"/>
    <w:rsid w:val="002E5157"/>
    <w:rsid w:val="002F31BD"/>
    <w:rsid w:val="00312AFB"/>
    <w:rsid w:val="00321DE3"/>
    <w:rsid w:val="00326B70"/>
    <w:rsid w:val="00337F10"/>
    <w:rsid w:val="00340134"/>
    <w:rsid w:val="00367C61"/>
    <w:rsid w:val="003735C5"/>
    <w:rsid w:val="003842E9"/>
    <w:rsid w:val="003A45F2"/>
    <w:rsid w:val="003A49D3"/>
    <w:rsid w:val="003D6B5C"/>
    <w:rsid w:val="003E7FE5"/>
    <w:rsid w:val="003F13F0"/>
    <w:rsid w:val="003F3149"/>
    <w:rsid w:val="00403266"/>
    <w:rsid w:val="00403382"/>
    <w:rsid w:val="00415708"/>
    <w:rsid w:val="00417F69"/>
    <w:rsid w:val="0042331D"/>
    <w:rsid w:val="00424912"/>
    <w:rsid w:val="00442EC4"/>
    <w:rsid w:val="0046156F"/>
    <w:rsid w:val="00463C92"/>
    <w:rsid w:val="004935D2"/>
    <w:rsid w:val="004E2AE0"/>
    <w:rsid w:val="004F5349"/>
    <w:rsid w:val="00511D11"/>
    <w:rsid w:val="00523060"/>
    <w:rsid w:val="00525B63"/>
    <w:rsid w:val="00570727"/>
    <w:rsid w:val="005858AA"/>
    <w:rsid w:val="005870D9"/>
    <w:rsid w:val="005A2661"/>
    <w:rsid w:val="005B569D"/>
    <w:rsid w:val="005C3446"/>
    <w:rsid w:val="005E191A"/>
    <w:rsid w:val="005E1E75"/>
    <w:rsid w:val="005E71D4"/>
    <w:rsid w:val="005F3CBB"/>
    <w:rsid w:val="005F7C3E"/>
    <w:rsid w:val="005F7D50"/>
    <w:rsid w:val="00605369"/>
    <w:rsid w:val="006447FD"/>
    <w:rsid w:val="006560C6"/>
    <w:rsid w:val="006623A5"/>
    <w:rsid w:val="00663EB5"/>
    <w:rsid w:val="00671CBF"/>
    <w:rsid w:val="006725F8"/>
    <w:rsid w:val="00695D8E"/>
    <w:rsid w:val="00696A1A"/>
    <w:rsid w:val="006C20DC"/>
    <w:rsid w:val="006E7919"/>
    <w:rsid w:val="006F08C1"/>
    <w:rsid w:val="006F3706"/>
    <w:rsid w:val="006F3FC3"/>
    <w:rsid w:val="006F4ABF"/>
    <w:rsid w:val="0070333F"/>
    <w:rsid w:val="00705678"/>
    <w:rsid w:val="00717C07"/>
    <w:rsid w:val="007244C1"/>
    <w:rsid w:val="00744EA7"/>
    <w:rsid w:val="007468B0"/>
    <w:rsid w:val="00756C53"/>
    <w:rsid w:val="0077191D"/>
    <w:rsid w:val="00783B26"/>
    <w:rsid w:val="00791AEE"/>
    <w:rsid w:val="007A7E2F"/>
    <w:rsid w:val="007C13DF"/>
    <w:rsid w:val="007C4070"/>
    <w:rsid w:val="007F34FB"/>
    <w:rsid w:val="007F7E7C"/>
    <w:rsid w:val="00840F5F"/>
    <w:rsid w:val="008540D3"/>
    <w:rsid w:val="00862CDE"/>
    <w:rsid w:val="008669DF"/>
    <w:rsid w:val="00867EFB"/>
    <w:rsid w:val="00882D60"/>
    <w:rsid w:val="00893116"/>
    <w:rsid w:val="00894AE9"/>
    <w:rsid w:val="008B1F16"/>
    <w:rsid w:val="008C340D"/>
    <w:rsid w:val="008D187D"/>
    <w:rsid w:val="008D5164"/>
    <w:rsid w:val="008E0A1E"/>
    <w:rsid w:val="008E5D85"/>
    <w:rsid w:val="008E6049"/>
    <w:rsid w:val="00911F95"/>
    <w:rsid w:val="00914EEC"/>
    <w:rsid w:val="00944D93"/>
    <w:rsid w:val="009551F6"/>
    <w:rsid w:val="00957669"/>
    <w:rsid w:val="00957DAB"/>
    <w:rsid w:val="00962249"/>
    <w:rsid w:val="0096626F"/>
    <w:rsid w:val="00976B55"/>
    <w:rsid w:val="00981B38"/>
    <w:rsid w:val="00984515"/>
    <w:rsid w:val="009906F3"/>
    <w:rsid w:val="0099598B"/>
    <w:rsid w:val="0099743C"/>
    <w:rsid w:val="009A0746"/>
    <w:rsid w:val="009B3694"/>
    <w:rsid w:val="00A147BB"/>
    <w:rsid w:val="00A159E3"/>
    <w:rsid w:val="00A34787"/>
    <w:rsid w:val="00A43B49"/>
    <w:rsid w:val="00A44C95"/>
    <w:rsid w:val="00A47649"/>
    <w:rsid w:val="00A512A2"/>
    <w:rsid w:val="00A51E3F"/>
    <w:rsid w:val="00A5277A"/>
    <w:rsid w:val="00A76264"/>
    <w:rsid w:val="00A836F8"/>
    <w:rsid w:val="00A96F22"/>
    <w:rsid w:val="00AA625C"/>
    <w:rsid w:val="00AC4E5C"/>
    <w:rsid w:val="00AC7B6F"/>
    <w:rsid w:val="00B043ED"/>
    <w:rsid w:val="00B16F8E"/>
    <w:rsid w:val="00B1710C"/>
    <w:rsid w:val="00B2627C"/>
    <w:rsid w:val="00B32743"/>
    <w:rsid w:val="00B56DC9"/>
    <w:rsid w:val="00B578B4"/>
    <w:rsid w:val="00B61393"/>
    <w:rsid w:val="00B62F1A"/>
    <w:rsid w:val="00B71A93"/>
    <w:rsid w:val="00BB2FD6"/>
    <w:rsid w:val="00BB370F"/>
    <w:rsid w:val="00BE2BED"/>
    <w:rsid w:val="00BF2244"/>
    <w:rsid w:val="00BF71C4"/>
    <w:rsid w:val="00C013B3"/>
    <w:rsid w:val="00C311F8"/>
    <w:rsid w:val="00C315FE"/>
    <w:rsid w:val="00C3197E"/>
    <w:rsid w:val="00C3647E"/>
    <w:rsid w:val="00C442F2"/>
    <w:rsid w:val="00C46FEE"/>
    <w:rsid w:val="00C529AA"/>
    <w:rsid w:val="00C62EEB"/>
    <w:rsid w:val="00C65185"/>
    <w:rsid w:val="00C666EA"/>
    <w:rsid w:val="00C760E0"/>
    <w:rsid w:val="00C8146A"/>
    <w:rsid w:val="00C9286D"/>
    <w:rsid w:val="00CD4413"/>
    <w:rsid w:val="00CD7233"/>
    <w:rsid w:val="00CD748C"/>
    <w:rsid w:val="00CF1D87"/>
    <w:rsid w:val="00D072A4"/>
    <w:rsid w:val="00D30545"/>
    <w:rsid w:val="00D353B9"/>
    <w:rsid w:val="00D35BD2"/>
    <w:rsid w:val="00D36AEE"/>
    <w:rsid w:val="00D62453"/>
    <w:rsid w:val="00D675DF"/>
    <w:rsid w:val="00D753C9"/>
    <w:rsid w:val="00D82F58"/>
    <w:rsid w:val="00D90E85"/>
    <w:rsid w:val="00DA2BDE"/>
    <w:rsid w:val="00DA63C2"/>
    <w:rsid w:val="00DC3FF0"/>
    <w:rsid w:val="00DC6839"/>
    <w:rsid w:val="00DE5DCA"/>
    <w:rsid w:val="00E16D13"/>
    <w:rsid w:val="00E32816"/>
    <w:rsid w:val="00E33463"/>
    <w:rsid w:val="00E36CEE"/>
    <w:rsid w:val="00E84C86"/>
    <w:rsid w:val="00E9524A"/>
    <w:rsid w:val="00EA3F56"/>
    <w:rsid w:val="00EA667D"/>
    <w:rsid w:val="00EB64A4"/>
    <w:rsid w:val="00ED37F6"/>
    <w:rsid w:val="00ED4BC6"/>
    <w:rsid w:val="00ED639D"/>
    <w:rsid w:val="00ED690F"/>
    <w:rsid w:val="00ED7224"/>
    <w:rsid w:val="00EE0FA2"/>
    <w:rsid w:val="00EE2538"/>
    <w:rsid w:val="00EF0821"/>
    <w:rsid w:val="00EF3B78"/>
    <w:rsid w:val="00F032FE"/>
    <w:rsid w:val="00F23F90"/>
    <w:rsid w:val="00F35FBB"/>
    <w:rsid w:val="00F574BA"/>
    <w:rsid w:val="00F64DA4"/>
    <w:rsid w:val="00F657DF"/>
    <w:rsid w:val="00F846DE"/>
    <w:rsid w:val="00F8488C"/>
    <w:rsid w:val="00F9734F"/>
    <w:rsid w:val="00FC15FA"/>
    <w:rsid w:val="00FC39DC"/>
    <w:rsid w:val="00FD5AD1"/>
    <w:rsid w:val="00FE455D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13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EB64A4"/>
    <w:pPr>
      <w:tabs>
        <w:tab w:val="left" w:pos="454"/>
        <w:tab w:val="left" w:pos="907"/>
        <w:tab w:val="left" w:pos="1361"/>
      </w:tabs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32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T01Bodytext1">
    <w:name w:val="BT01 Body text 1"/>
    <w:aliases w:val="BT01"/>
    <w:basedOn w:val="Normal"/>
    <w:uiPriority w:val="99"/>
    <w:qFormat/>
    <w:rsid w:val="00F032FE"/>
    <w:pPr>
      <w:spacing w:after="200" w:line="276" w:lineRule="auto"/>
    </w:pPr>
    <w:rPr>
      <w:rFonts w:ascii="Arial" w:hAnsi="Arial"/>
      <w:sz w:val="22"/>
      <w:lang w:eastAsia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F032FE"/>
    <w:pPr>
      <w:widowControl w:val="0"/>
      <w:ind w:left="4615"/>
    </w:pPr>
    <w:rPr>
      <w:rFonts w:cstheme="minorBid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2FE"/>
    <w:rPr>
      <w:rFonts w:cstheme="minorBidi"/>
      <w:sz w:val="21"/>
      <w:szCs w:val="21"/>
      <w:lang w:val="en-US"/>
    </w:rPr>
  </w:style>
  <w:style w:type="paragraph" w:customStyle="1" w:styleId="TBH02Tablehead2">
    <w:name w:val="TBH02 Table head 2"/>
    <w:aliases w:val="TBH02"/>
    <w:basedOn w:val="Normal"/>
    <w:next w:val="BT01Bodytext1"/>
    <w:rsid w:val="00867EFB"/>
    <w:pPr>
      <w:spacing w:after="60"/>
    </w:pPr>
    <w:rPr>
      <w:rFonts w:ascii="Arial" w:hAnsi="Arial"/>
      <w:b/>
      <w:color w:val="C0504D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1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Edexcel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Marcouse_i</dc:creator>
  <cp:lastModifiedBy>Lucy Luke</cp:lastModifiedBy>
  <cp:revision>3</cp:revision>
  <cp:lastPrinted>2015-06-09T08:20:00Z</cp:lastPrinted>
  <dcterms:created xsi:type="dcterms:W3CDTF">2016-03-17T11:03:00Z</dcterms:created>
  <dcterms:modified xsi:type="dcterms:W3CDTF">2016-03-17T11:20:00Z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