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F2B7" w14:textId="77777777" w:rsidR="009A0746" w:rsidRDefault="00C65185" w:rsidP="00EB64A4">
      <w:pPr>
        <w:pStyle w:val="5Chead"/>
      </w:pPr>
      <w:r>
        <w:t>Edexc</w:t>
      </w:r>
      <w:r w:rsidR="00F032FE">
        <w:t>e</w:t>
      </w:r>
      <w:r>
        <w:t>l</w:t>
      </w:r>
      <w:r w:rsidR="009A0746">
        <w:t xml:space="preserve"> A</w:t>
      </w:r>
      <w:r w:rsidR="00116ACC">
        <w:t xml:space="preserve">S </w:t>
      </w:r>
      <w:r>
        <w:t>Chemistry</w:t>
      </w:r>
      <w:r w:rsidR="00116ACC">
        <w:t xml:space="preserve"> </w:t>
      </w:r>
      <w:r>
        <w:t>E</w:t>
      </w:r>
      <w:r w:rsidR="00116ACC">
        <w:t>xam practice answers</w:t>
      </w:r>
    </w:p>
    <w:p w14:paraId="2CE5CDF5" w14:textId="10B81127" w:rsidR="00F032FE" w:rsidRPr="007F7E7C" w:rsidRDefault="00F032FE" w:rsidP="00107B1D">
      <w:pPr>
        <w:pStyle w:val="1Text"/>
        <w:rPr>
          <w:color w:val="000000" w:themeColor="text1"/>
        </w:rPr>
      </w:pPr>
      <w:r w:rsidRPr="007F7E7C">
        <w:t xml:space="preserve"> </w:t>
      </w:r>
    </w:p>
    <w:p w14:paraId="1AD4AD95" w14:textId="77777777" w:rsidR="00783B26" w:rsidRDefault="00783B26" w:rsidP="00D353B9">
      <w:pPr>
        <w:pStyle w:val="1Text"/>
      </w:pPr>
    </w:p>
    <w:p w14:paraId="388412EE" w14:textId="77777777" w:rsidR="00E32816" w:rsidRDefault="005F7D50" w:rsidP="00EB64A4">
      <w:pPr>
        <w:pStyle w:val="2Firstmainhead"/>
        <w:tabs>
          <w:tab w:val="left" w:pos="284"/>
          <w:tab w:val="left" w:pos="567"/>
        </w:tabs>
        <w:spacing w:before="0" w:after="0"/>
        <w:rPr>
          <w:rFonts w:eastAsia="MS Mincho"/>
        </w:rPr>
      </w:pPr>
      <w:r>
        <w:rPr>
          <w:rFonts w:eastAsia="MS Mincho"/>
        </w:rPr>
        <w:t>3</w:t>
      </w:r>
      <w:r w:rsidR="003F13F0">
        <w:rPr>
          <w:rFonts w:eastAsia="MS Mincho"/>
        </w:rPr>
        <w:t>:</w:t>
      </w:r>
      <w:r w:rsidR="003F13F0">
        <w:rPr>
          <w:rFonts w:eastAsia="MS Mincho"/>
        </w:rPr>
        <w:tab/>
      </w:r>
      <w:r w:rsidR="000453DD">
        <w:rPr>
          <w:rFonts w:eastAsia="MS Mincho"/>
        </w:rPr>
        <w:t>Redox</w:t>
      </w:r>
    </w:p>
    <w:p w14:paraId="3DD703A9" w14:textId="77777777" w:rsidR="00671CBF" w:rsidRDefault="003F3149" w:rsidP="008E6049">
      <w:pPr>
        <w:pStyle w:val="1Text"/>
        <w:ind w:left="851" w:hanging="591"/>
      </w:pPr>
      <w:r>
        <w:t>1</w:t>
      </w:r>
      <w:r>
        <w:tab/>
        <w:t>(a)</w:t>
      </w:r>
      <w:r>
        <w:tab/>
        <w:t>Disproportionation happens</w:t>
      </w:r>
      <w:r w:rsidR="00671CBF">
        <w:t xml:space="preserve"> when an element in a single species</w:t>
      </w:r>
      <w:r w:rsidR="00B043ED">
        <w:t>;</w:t>
      </w:r>
      <w:r w:rsidR="00671CBF">
        <w:t xml:space="preserve"> (</w:t>
      </w:r>
      <w:r w:rsidR="00671CBF">
        <w:sym w:font="Wingdings" w:char="00FC"/>
      </w:r>
      <w:r w:rsidR="0000438B">
        <w:t>)</w:t>
      </w:r>
      <w:r w:rsidR="00671CBF">
        <w:t xml:space="preserve"> is simultaneously oxidised and reduced (</w:t>
      </w:r>
      <w:r w:rsidR="00671CBF">
        <w:sym w:font="Wingdings" w:char="00FC"/>
      </w:r>
      <w:r>
        <w:t>)</w:t>
      </w:r>
    </w:p>
    <w:p w14:paraId="7CB44401" w14:textId="77777777" w:rsidR="00671CBF" w:rsidRDefault="003F3149" w:rsidP="003F3149">
      <w:pPr>
        <w:pStyle w:val="1Text"/>
      </w:pPr>
      <w:r>
        <w:tab/>
      </w:r>
      <w:r w:rsidR="00671CBF">
        <w:t>(b)</w:t>
      </w:r>
      <w:r w:rsidR="00671CBF">
        <w:tab/>
        <w:t>A (</w:t>
      </w:r>
      <w:r w:rsidR="00671CBF">
        <w:sym w:font="Wingdings" w:char="00FC"/>
      </w:r>
      <w:r w:rsidR="00671CBF">
        <w:t>)</w:t>
      </w:r>
    </w:p>
    <w:p w14:paraId="2AA1E3DC" w14:textId="77777777" w:rsidR="00671CBF" w:rsidRDefault="003F3149" w:rsidP="003F3149">
      <w:pPr>
        <w:pStyle w:val="1Text"/>
      </w:pPr>
      <w:r>
        <w:tab/>
      </w:r>
      <w:r w:rsidR="00671CBF">
        <w:t>(c)</w:t>
      </w:r>
      <w:r w:rsidR="00671CBF">
        <w:tab/>
        <w:t>C (</w:t>
      </w:r>
      <w:r w:rsidR="00671CBF">
        <w:sym w:font="Wingdings" w:char="00FC"/>
      </w:r>
      <w:r w:rsidR="00671CBF">
        <w:t>)</w:t>
      </w:r>
    </w:p>
    <w:p w14:paraId="1FAF2E63" w14:textId="77777777" w:rsidR="00671CBF" w:rsidRDefault="003F3149" w:rsidP="008E6049">
      <w:pPr>
        <w:pStyle w:val="1Text"/>
        <w:ind w:left="900" w:hanging="900"/>
        <w:rPr>
          <w:vertAlign w:val="superscript"/>
        </w:rPr>
      </w:pPr>
      <w:r>
        <w:tab/>
      </w:r>
      <w:r w:rsidR="00671CBF">
        <w:t>(d)</w:t>
      </w:r>
      <w:r w:rsidR="00671CBF">
        <w:tab/>
        <w:t>One chlorine species (</w:t>
      </w:r>
      <w:proofErr w:type="spellStart"/>
      <w:r w:rsidR="00671CBF">
        <w:t>Cl</w:t>
      </w:r>
      <w:proofErr w:type="spellEnd"/>
      <w:r w:rsidR="00671CBF">
        <w:rPr>
          <w:vertAlign w:val="superscript"/>
        </w:rPr>
        <w:t>−</w:t>
      </w:r>
      <w:r w:rsidR="00671CBF">
        <w:t>) has been oxidised and one (</w:t>
      </w:r>
      <w:proofErr w:type="spellStart"/>
      <w:r w:rsidR="00671CBF">
        <w:t>ClO</w:t>
      </w:r>
      <w:proofErr w:type="spellEnd"/>
      <w:r w:rsidR="00671CBF">
        <w:rPr>
          <w:vertAlign w:val="superscript"/>
        </w:rPr>
        <w:t>−</w:t>
      </w:r>
      <w:r w:rsidR="00671CBF">
        <w:t>) reduced</w:t>
      </w:r>
      <w:r w:rsidR="00B043ED">
        <w:t>;</w:t>
      </w:r>
      <w:r w:rsidR="00671CBF">
        <w:t xml:space="preserve"> (</w:t>
      </w:r>
      <w:r w:rsidR="00671CBF">
        <w:sym w:font="Wingdings" w:char="00FC"/>
      </w:r>
      <w:r w:rsidR="0000438B">
        <w:t>)</w:t>
      </w:r>
      <w:r w:rsidR="00671CBF">
        <w:t xml:space="preserve"> so a single species </w:t>
      </w:r>
      <w:r w:rsidR="00321DE3">
        <w:t xml:space="preserve">is </w:t>
      </w:r>
      <w:r w:rsidR="00671CBF">
        <w:t>not simultaneously oxidised and reduced, it is not disproportionation (</w:t>
      </w:r>
      <w:r w:rsidR="00671CBF">
        <w:sym w:font="Wingdings" w:char="00FC"/>
      </w:r>
      <w:r w:rsidR="00321DE3">
        <w:t>)</w:t>
      </w:r>
    </w:p>
    <w:p w14:paraId="1E936009" w14:textId="77777777" w:rsidR="00321DE3" w:rsidRPr="005B569D" w:rsidRDefault="003F3149" w:rsidP="003F3149">
      <w:pPr>
        <w:pStyle w:val="1Text"/>
        <w:rPr>
          <w:b/>
          <w:color w:val="000000" w:themeColor="text1"/>
        </w:rPr>
      </w:pPr>
      <w:r>
        <w:t>2</w:t>
      </w:r>
      <w:r>
        <w:tab/>
      </w:r>
      <w:r w:rsidR="00671CBF">
        <w:t>(a)</w:t>
      </w:r>
      <w:r w:rsidR="00671CBF">
        <w:tab/>
        <w:t>(</w:t>
      </w:r>
      <w:proofErr w:type="spellStart"/>
      <w:r w:rsidR="00671CBF">
        <w:t>i</w:t>
      </w:r>
      <w:proofErr w:type="spellEnd"/>
      <w:r w:rsidR="00671CBF">
        <w:t>)</w:t>
      </w:r>
      <w:r w:rsidR="00321DE3">
        <w:tab/>
      </w:r>
      <w:proofErr w:type="gramStart"/>
      <w:r w:rsidR="00321DE3" w:rsidRPr="00321DE3">
        <w:rPr>
          <w:rFonts w:eastAsia="ITCGaramondStd-Lt"/>
        </w:rPr>
        <w:t>H</w:t>
      </w:r>
      <w:r w:rsidR="00321DE3" w:rsidRPr="00321DE3">
        <w:rPr>
          <w:rFonts w:eastAsia="ITCGaramondStd-Lt"/>
          <w:vertAlign w:val="subscript"/>
        </w:rPr>
        <w:t>2</w:t>
      </w:r>
      <w:r w:rsidR="00321DE3" w:rsidRPr="00321DE3">
        <w:rPr>
          <w:rFonts w:eastAsia="ITCGaramondStd-Lt"/>
        </w:rPr>
        <w:t>O</w:t>
      </w:r>
      <w:r w:rsidR="00321DE3" w:rsidRPr="00321DE3">
        <w:rPr>
          <w:rFonts w:eastAsia="ITCGaramondStd-Lt"/>
          <w:vertAlign w:val="subscript"/>
        </w:rPr>
        <w:t>2</w:t>
      </w:r>
      <w:r w:rsidR="00321DE3" w:rsidRPr="00321DE3">
        <w:rPr>
          <w:rFonts w:eastAsia="ITCGaramondStd-Lt"/>
        </w:rPr>
        <w:t>(</w:t>
      </w:r>
      <w:proofErr w:type="spellStart"/>
      <w:proofErr w:type="gramEnd"/>
      <w:r w:rsidR="00321DE3" w:rsidRPr="00321DE3">
        <w:rPr>
          <w:rFonts w:eastAsia="ITCGaramondStd-Lt"/>
        </w:rPr>
        <w:t>aq</w:t>
      </w:r>
      <w:proofErr w:type="spellEnd"/>
      <w:r w:rsidR="00321DE3" w:rsidRPr="00321DE3">
        <w:rPr>
          <w:rFonts w:eastAsia="ITCGaramondStd-Lt"/>
        </w:rPr>
        <w:t xml:space="preserve">) </w:t>
      </w:r>
      <w:r w:rsidR="00321DE3" w:rsidRPr="00321DE3">
        <w:rPr>
          <w:rFonts w:eastAsia="ITCGaramondStd-Lt" w:hint="eastAsia"/>
        </w:rPr>
        <w:t xml:space="preserve">+ </w:t>
      </w:r>
      <w:r w:rsidR="00321DE3" w:rsidRPr="00321DE3">
        <w:rPr>
          <w:rFonts w:eastAsia="ITCGaramondStd-Lt"/>
        </w:rPr>
        <w:t>2H</w:t>
      </w:r>
      <w:r w:rsidR="00321DE3" w:rsidRPr="00321DE3">
        <w:rPr>
          <w:rFonts w:eastAsia="ITCGaramondStd-Lt" w:hint="eastAsia"/>
          <w:vertAlign w:val="superscript"/>
        </w:rPr>
        <w:t>+</w:t>
      </w:r>
      <w:r w:rsidR="00321DE3" w:rsidRPr="00321DE3">
        <w:rPr>
          <w:rFonts w:eastAsia="ITCGaramondStd-Lt"/>
        </w:rPr>
        <w:t>(</w:t>
      </w:r>
      <w:proofErr w:type="spellStart"/>
      <w:r w:rsidR="00321DE3" w:rsidRPr="00321DE3">
        <w:rPr>
          <w:rFonts w:eastAsia="ITCGaramondStd-Lt"/>
        </w:rPr>
        <w:t>aq</w:t>
      </w:r>
      <w:proofErr w:type="spellEnd"/>
      <w:r w:rsidR="00321DE3" w:rsidRPr="00321DE3">
        <w:rPr>
          <w:rFonts w:eastAsia="ITCGaramondStd-Lt"/>
        </w:rPr>
        <w:t xml:space="preserve">) </w:t>
      </w:r>
      <w:r w:rsidR="00321DE3" w:rsidRPr="00321DE3">
        <w:rPr>
          <w:rFonts w:eastAsia="ITCGaramondStd-Lt" w:hint="eastAsia"/>
        </w:rPr>
        <w:t xml:space="preserve">+ </w:t>
      </w:r>
      <w:r w:rsidR="00321DE3" w:rsidRPr="00321DE3">
        <w:rPr>
          <w:rFonts w:eastAsia="ITCGaramondStd-Lt"/>
        </w:rPr>
        <w:t>2e</w:t>
      </w:r>
      <w:r w:rsidR="00321DE3" w:rsidRPr="00321DE3">
        <w:rPr>
          <w:rFonts w:eastAsia="ITCGaramondStd-Lt"/>
          <w:vertAlign w:val="superscript"/>
        </w:rPr>
        <w:t>−</w:t>
      </w:r>
      <w:r w:rsidR="00321DE3" w:rsidRPr="00321DE3">
        <w:rPr>
          <w:rFonts w:eastAsia="ITCGaramondStd-Lt" w:hint="eastAsia"/>
        </w:rPr>
        <w:t xml:space="preserve"> </w:t>
      </w:r>
      <w:r w:rsidR="00321DE3">
        <w:rPr>
          <w:rFonts w:eastAsia="SymbolStd"/>
        </w:rPr>
        <w:t>→</w:t>
      </w:r>
      <w:r w:rsidR="00321DE3" w:rsidRPr="00321DE3">
        <w:rPr>
          <w:rFonts w:eastAsia="ITCGaramondStd-Lt"/>
        </w:rPr>
        <w:t xml:space="preserve"> 2H</w:t>
      </w:r>
      <w:r w:rsidR="00321DE3" w:rsidRPr="00321DE3">
        <w:rPr>
          <w:rFonts w:eastAsia="ITCGaramondStd-Lt"/>
          <w:vertAlign w:val="subscript"/>
        </w:rPr>
        <w:t>2</w:t>
      </w:r>
      <w:r w:rsidR="00321DE3" w:rsidRPr="00321DE3">
        <w:rPr>
          <w:rFonts w:eastAsia="ITCGaramondStd-Lt"/>
        </w:rPr>
        <w:t>O</w:t>
      </w:r>
    </w:p>
    <w:p w14:paraId="16D80B78" w14:textId="77777777" w:rsidR="00671CBF" w:rsidRDefault="00321DE3" w:rsidP="003F3149">
      <w:pPr>
        <w:pStyle w:val="1Text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gramStart"/>
      <w:r w:rsidR="00671CBF">
        <w:rPr>
          <w:color w:val="000000" w:themeColor="text1"/>
        </w:rPr>
        <w:t>species</w:t>
      </w:r>
      <w:proofErr w:type="gramEnd"/>
      <w:r w:rsidR="00081C4E">
        <w:rPr>
          <w:color w:val="000000" w:themeColor="text1"/>
        </w:rPr>
        <w:t xml:space="preserve"> </w:t>
      </w:r>
      <w:r w:rsidR="00671CBF">
        <w:t>(</w:t>
      </w:r>
      <w:r w:rsidR="00671CBF">
        <w:sym w:font="Wingdings" w:char="00FC"/>
      </w:r>
      <w:r w:rsidR="00671CBF">
        <w:t>) balance (</w:t>
      </w:r>
      <w:r w:rsidR="00671CBF">
        <w:sym w:font="Wingdings" w:char="00FC"/>
      </w:r>
      <w:r w:rsidR="00671CBF">
        <w:t>)</w:t>
      </w:r>
    </w:p>
    <w:p w14:paraId="793CB808" w14:textId="77777777" w:rsidR="00321DE3" w:rsidRDefault="003F3149" w:rsidP="003F3149">
      <w:pPr>
        <w:pStyle w:val="1Text"/>
      </w:pPr>
      <w:r>
        <w:tab/>
      </w:r>
      <w:r>
        <w:tab/>
      </w:r>
      <w:r w:rsidR="00321DE3">
        <w:t>(ii)</w:t>
      </w:r>
      <w:r w:rsidR="00321DE3" w:rsidRPr="00321DE3">
        <w:tab/>
      </w:r>
      <w:r w:rsidR="00321DE3" w:rsidRPr="00321DE3">
        <w:rPr>
          <w:rFonts w:eastAsia="ITCGaramondStd-Lt"/>
        </w:rPr>
        <w:t xml:space="preserve">S(s) </w:t>
      </w:r>
      <w:r w:rsidR="00321DE3" w:rsidRPr="00321DE3">
        <w:rPr>
          <w:rFonts w:eastAsia="ITCGaramondStd-Lt" w:hint="eastAsia"/>
        </w:rPr>
        <w:t xml:space="preserve">+ </w:t>
      </w:r>
      <w:r w:rsidR="00321DE3" w:rsidRPr="00321DE3">
        <w:rPr>
          <w:rFonts w:eastAsia="ITCGaramondStd-Lt"/>
        </w:rPr>
        <w:t>2H</w:t>
      </w:r>
      <w:r w:rsidR="00321DE3" w:rsidRPr="00321DE3">
        <w:rPr>
          <w:rFonts w:eastAsia="ITCGaramondStd-Lt" w:hint="eastAsia"/>
          <w:vertAlign w:val="superscript"/>
        </w:rPr>
        <w:t>+</w:t>
      </w:r>
      <w:r w:rsidR="00321DE3" w:rsidRPr="00321DE3">
        <w:rPr>
          <w:rFonts w:eastAsia="ITCGaramondStd-Lt"/>
        </w:rPr>
        <w:t>(</w:t>
      </w:r>
      <w:proofErr w:type="spellStart"/>
      <w:r w:rsidR="00321DE3" w:rsidRPr="00321DE3">
        <w:rPr>
          <w:rFonts w:eastAsia="ITCGaramondStd-Lt"/>
        </w:rPr>
        <w:t>aq</w:t>
      </w:r>
      <w:proofErr w:type="spellEnd"/>
      <w:r w:rsidR="00321DE3" w:rsidRPr="00321DE3">
        <w:rPr>
          <w:rFonts w:eastAsia="ITCGaramondStd-Lt"/>
        </w:rPr>
        <w:t xml:space="preserve">) </w:t>
      </w:r>
      <w:r w:rsidR="00321DE3" w:rsidRPr="00321DE3">
        <w:rPr>
          <w:rFonts w:eastAsia="ITCGaramondStd-Lt" w:hint="eastAsia"/>
        </w:rPr>
        <w:t xml:space="preserve">+ </w:t>
      </w:r>
      <w:r w:rsidR="00321DE3" w:rsidRPr="00321DE3">
        <w:rPr>
          <w:rFonts w:eastAsia="ITCGaramondStd-Lt"/>
        </w:rPr>
        <w:t>2e</w:t>
      </w:r>
      <w:r w:rsidR="00321DE3" w:rsidRPr="00321DE3">
        <w:rPr>
          <w:rFonts w:eastAsia="ITCGaramondStd-Lt"/>
          <w:vertAlign w:val="superscript"/>
        </w:rPr>
        <w:t>−</w:t>
      </w:r>
      <w:r w:rsidR="00321DE3" w:rsidRPr="00321DE3">
        <w:rPr>
          <w:rFonts w:eastAsia="ITCGaramondStd-Lt" w:hint="eastAsia"/>
        </w:rPr>
        <w:t xml:space="preserve"> </w:t>
      </w:r>
      <w:r w:rsidR="00321DE3">
        <w:rPr>
          <w:rFonts w:eastAsia="SymbolStd"/>
        </w:rPr>
        <w:t>→</w:t>
      </w:r>
      <w:r w:rsidR="00321DE3" w:rsidRPr="00321DE3">
        <w:rPr>
          <w:rFonts w:eastAsia="ITCGaramondStd-Lt"/>
        </w:rPr>
        <w:t xml:space="preserve"> </w:t>
      </w:r>
      <w:proofErr w:type="gramStart"/>
      <w:r w:rsidR="00321DE3" w:rsidRPr="00321DE3">
        <w:rPr>
          <w:rFonts w:eastAsia="ITCGaramondStd-Lt"/>
        </w:rPr>
        <w:t>H</w:t>
      </w:r>
      <w:r w:rsidR="00321DE3" w:rsidRPr="00321DE3">
        <w:rPr>
          <w:rFonts w:eastAsia="ITCGaramondStd-Lt"/>
          <w:vertAlign w:val="subscript"/>
        </w:rPr>
        <w:t>2</w:t>
      </w:r>
      <w:r w:rsidR="00321DE3" w:rsidRPr="00321DE3">
        <w:rPr>
          <w:rFonts w:eastAsia="ITCGaramondStd-Lt"/>
        </w:rPr>
        <w:t>S(</w:t>
      </w:r>
      <w:proofErr w:type="spellStart"/>
      <w:proofErr w:type="gramEnd"/>
      <w:r w:rsidR="00321DE3" w:rsidRPr="00321DE3">
        <w:rPr>
          <w:rFonts w:eastAsia="ITCGaramondStd-Lt"/>
        </w:rPr>
        <w:t>aq</w:t>
      </w:r>
      <w:proofErr w:type="spellEnd"/>
      <w:r w:rsidR="00321DE3" w:rsidRPr="00321DE3">
        <w:rPr>
          <w:rFonts w:eastAsia="ITCGaramondStd-Lt"/>
        </w:rPr>
        <w:t>)</w:t>
      </w:r>
    </w:p>
    <w:p w14:paraId="296D0903" w14:textId="77777777" w:rsidR="00671CBF" w:rsidRDefault="00321DE3" w:rsidP="003F3149">
      <w:pPr>
        <w:pStyle w:val="1Text"/>
      </w:pPr>
      <w:r>
        <w:tab/>
      </w:r>
      <w:r>
        <w:tab/>
      </w:r>
      <w:r>
        <w:tab/>
      </w:r>
      <w:proofErr w:type="gramStart"/>
      <w:r w:rsidR="00671CBF" w:rsidRPr="006F4ABF">
        <w:rPr>
          <w:color w:val="000000" w:themeColor="text1"/>
        </w:rPr>
        <w:t>species</w:t>
      </w:r>
      <w:proofErr w:type="gramEnd"/>
      <w:r w:rsidR="00671CBF" w:rsidRPr="006F4ABF">
        <w:rPr>
          <w:b/>
          <w:color w:val="000000" w:themeColor="text1"/>
        </w:rPr>
        <w:t xml:space="preserve"> </w:t>
      </w:r>
      <w:r w:rsidR="00671CBF" w:rsidRPr="006F4ABF">
        <w:rPr>
          <w:color w:val="000000" w:themeColor="text1"/>
        </w:rPr>
        <w:t>(</w:t>
      </w:r>
      <w:r w:rsidR="00671CBF">
        <w:sym w:font="Wingdings" w:char="00FC"/>
      </w:r>
      <w:r w:rsidR="00671CBF">
        <w:t>) balance (</w:t>
      </w:r>
      <w:r w:rsidR="00671CBF">
        <w:sym w:font="Wingdings" w:char="00FC"/>
      </w:r>
      <w:r w:rsidR="00671CBF">
        <w:t>)</w:t>
      </w:r>
    </w:p>
    <w:p w14:paraId="56FF868A" w14:textId="77777777" w:rsidR="00321DE3" w:rsidRDefault="003F3149" w:rsidP="003F3149">
      <w:pPr>
        <w:pStyle w:val="1Text"/>
      </w:pPr>
      <w:r>
        <w:tab/>
      </w:r>
      <w:r w:rsidR="00671CBF">
        <w:t>(b)</w:t>
      </w:r>
      <w:r w:rsidR="00671CBF">
        <w:tab/>
      </w:r>
      <w:proofErr w:type="gramStart"/>
      <w:r w:rsidR="00321DE3" w:rsidRPr="00321DE3">
        <w:rPr>
          <w:rFonts w:eastAsia="ITCGaramondStd-Lt"/>
        </w:rPr>
        <w:t>H</w:t>
      </w:r>
      <w:r w:rsidR="00321DE3" w:rsidRPr="00321DE3">
        <w:rPr>
          <w:rFonts w:eastAsia="ITCGaramondStd-Lt"/>
          <w:vertAlign w:val="subscript"/>
        </w:rPr>
        <w:t>2</w:t>
      </w:r>
      <w:r w:rsidR="00321DE3" w:rsidRPr="00321DE3">
        <w:rPr>
          <w:rFonts w:eastAsia="ITCGaramondStd-Lt"/>
        </w:rPr>
        <w:t>O</w:t>
      </w:r>
      <w:r w:rsidR="00321DE3" w:rsidRPr="00321DE3">
        <w:rPr>
          <w:rFonts w:eastAsia="ITCGaramondStd-Lt"/>
          <w:vertAlign w:val="subscript"/>
        </w:rPr>
        <w:t>2</w:t>
      </w:r>
      <w:r w:rsidR="00321DE3" w:rsidRPr="00321DE3">
        <w:rPr>
          <w:rFonts w:eastAsia="ITCGaramondStd-Lt"/>
        </w:rPr>
        <w:t>(</w:t>
      </w:r>
      <w:proofErr w:type="spellStart"/>
      <w:proofErr w:type="gramEnd"/>
      <w:r w:rsidR="00321DE3" w:rsidRPr="00321DE3">
        <w:rPr>
          <w:rFonts w:eastAsia="ITCGaramondStd-Lt"/>
        </w:rPr>
        <w:t>aq</w:t>
      </w:r>
      <w:proofErr w:type="spellEnd"/>
      <w:r w:rsidR="00321DE3" w:rsidRPr="00321DE3">
        <w:rPr>
          <w:rFonts w:eastAsia="ITCGaramondStd-Lt"/>
        </w:rPr>
        <w:t xml:space="preserve">) </w:t>
      </w:r>
      <w:r w:rsidR="00321DE3" w:rsidRPr="00321DE3">
        <w:rPr>
          <w:rFonts w:eastAsia="ITCGaramondStd-Lt" w:hint="eastAsia"/>
        </w:rPr>
        <w:t xml:space="preserve">+ </w:t>
      </w:r>
      <w:r w:rsidR="00321DE3" w:rsidRPr="00321DE3">
        <w:rPr>
          <w:rFonts w:eastAsia="ITCGaramondStd-Lt"/>
        </w:rPr>
        <w:t>H</w:t>
      </w:r>
      <w:r w:rsidR="00321DE3" w:rsidRPr="00321DE3">
        <w:rPr>
          <w:rFonts w:eastAsia="ITCGaramondStd-Lt"/>
          <w:vertAlign w:val="subscript"/>
        </w:rPr>
        <w:t>2</w:t>
      </w:r>
      <w:r w:rsidR="00321DE3" w:rsidRPr="00321DE3">
        <w:rPr>
          <w:rFonts w:eastAsia="ITCGaramondStd-Lt"/>
        </w:rPr>
        <w:t>S(</w:t>
      </w:r>
      <w:proofErr w:type="spellStart"/>
      <w:r w:rsidR="00321DE3" w:rsidRPr="00321DE3">
        <w:rPr>
          <w:rFonts w:eastAsia="ITCGaramondStd-Lt"/>
        </w:rPr>
        <w:t>aq</w:t>
      </w:r>
      <w:proofErr w:type="spellEnd"/>
      <w:r w:rsidR="00321DE3" w:rsidRPr="00321DE3">
        <w:rPr>
          <w:rFonts w:eastAsia="ITCGaramondStd-Lt"/>
        </w:rPr>
        <w:t xml:space="preserve">) </w:t>
      </w:r>
      <w:r w:rsidR="00321DE3">
        <w:rPr>
          <w:rFonts w:eastAsia="SymbolStd"/>
        </w:rPr>
        <w:t>→</w:t>
      </w:r>
      <w:r w:rsidR="00321DE3" w:rsidRPr="00321DE3">
        <w:rPr>
          <w:rFonts w:eastAsia="ITCGaramondStd-Lt"/>
        </w:rPr>
        <w:t xml:space="preserve"> 2H</w:t>
      </w:r>
      <w:r w:rsidR="00321DE3" w:rsidRPr="00321DE3">
        <w:rPr>
          <w:rFonts w:eastAsia="ITCGaramondStd-Lt"/>
          <w:vertAlign w:val="subscript"/>
        </w:rPr>
        <w:t>2</w:t>
      </w:r>
      <w:r w:rsidR="00321DE3" w:rsidRPr="00321DE3">
        <w:rPr>
          <w:rFonts w:eastAsia="ITCGaramondStd-Lt"/>
        </w:rPr>
        <w:t xml:space="preserve">O(l) </w:t>
      </w:r>
      <w:r w:rsidR="00321DE3" w:rsidRPr="00321DE3">
        <w:rPr>
          <w:rFonts w:eastAsia="ITCGaramondStd-Lt" w:hint="eastAsia"/>
        </w:rPr>
        <w:t xml:space="preserve">+ </w:t>
      </w:r>
      <w:r w:rsidR="00321DE3" w:rsidRPr="00321DE3">
        <w:rPr>
          <w:rFonts w:eastAsia="ITCGaramondStd-Lt"/>
        </w:rPr>
        <w:t>S(s)</w:t>
      </w:r>
    </w:p>
    <w:p w14:paraId="23D93CCB" w14:textId="77777777" w:rsidR="00671CBF" w:rsidRDefault="00321DE3" w:rsidP="003F3149">
      <w:pPr>
        <w:pStyle w:val="1Text"/>
      </w:pPr>
      <w:r>
        <w:tab/>
      </w:r>
      <w:r>
        <w:tab/>
      </w:r>
      <w:proofErr w:type="gramStart"/>
      <w:r w:rsidR="00671CBF">
        <w:rPr>
          <w:color w:val="000000" w:themeColor="text1"/>
        </w:rPr>
        <w:t>species</w:t>
      </w:r>
      <w:proofErr w:type="gramEnd"/>
      <w:r w:rsidR="00671CBF" w:rsidRPr="006F4ABF">
        <w:rPr>
          <w:b/>
          <w:color w:val="000000" w:themeColor="text1"/>
        </w:rPr>
        <w:t xml:space="preserve"> </w:t>
      </w:r>
      <w:r w:rsidR="00671CBF">
        <w:t>(</w:t>
      </w:r>
      <w:r w:rsidR="00671CBF">
        <w:sym w:font="Wingdings" w:char="00FC"/>
      </w:r>
      <w:r w:rsidR="00671CBF">
        <w:t>) balance (</w:t>
      </w:r>
      <w:r w:rsidR="00671CBF">
        <w:sym w:font="Wingdings" w:char="00FC"/>
      </w:r>
      <w:r w:rsidR="00671CBF">
        <w:t>)</w:t>
      </w:r>
    </w:p>
    <w:p w14:paraId="5FFDF75C" w14:textId="77777777" w:rsidR="00321DE3" w:rsidRDefault="003F3149" w:rsidP="003F3149">
      <w:pPr>
        <w:pStyle w:val="1Text"/>
      </w:pPr>
      <w:r>
        <w:tab/>
      </w:r>
      <w:r w:rsidR="00671CBF">
        <w:t>(c)</w:t>
      </w:r>
      <w:r w:rsidR="00671CBF">
        <w:tab/>
        <w:t>2HBr + H</w:t>
      </w:r>
      <w:r w:rsidR="00671CBF">
        <w:rPr>
          <w:vertAlign w:val="subscript"/>
        </w:rPr>
        <w:t>2</w:t>
      </w:r>
      <w:r w:rsidR="00671CBF">
        <w:t>SO</w:t>
      </w:r>
      <w:r w:rsidR="00671CBF">
        <w:rPr>
          <w:vertAlign w:val="subscript"/>
        </w:rPr>
        <w:t>4</w:t>
      </w:r>
      <w:r w:rsidR="00671CBF">
        <w:t xml:space="preserve"> </w:t>
      </w:r>
      <w:r w:rsidR="00671CBF">
        <w:sym w:font="Symbol" w:char="00AE"/>
      </w:r>
      <w:r w:rsidR="00671CBF">
        <w:t xml:space="preserve"> Br</w:t>
      </w:r>
      <w:r w:rsidR="00671CBF">
        <w:rPr>
          <w:vertAlign w:val="subscript"/>
        </w:rPr>
        <w:t>2</w:t>
      </w:r>
      <w:r w:rsidR="00671CBF">
        <w:t xml:space="preserve"> + 2H</w:t>
      </w:r>
      <w:r w:rsidR="00671CBF">
        <w:rPr>
          <w:vertAlign w:val="subscript"/>
        </w:rPr>
        <w:t>2</w:t>
      </w:r>
      <w:r w:rsidR="00671CBF">
        <w:t>O + SO</w:t>
      </w:r>
      <w:r w:rsidR="00671CBF">
        <w:rPr>
          <w:vertAlign w:val="subscript"/>
        </w:rPr>
        <w:t>2</w:t>
      </w:r>
    </w:p>
    <w:p w14:paraId="2D07666E" w14:textId="77777777" w:rsidR="00671CBF" w:rsidRDefault="00321DE3" w:rsidP="003F3149">
      <w:pPr>
        <w:pStyle w:val="1Text"/>
      </w:pPr>
      <w:r>
        <w:tab/>
      </w:r>
      <w:r>
        <w:tab/>
      </w:r>
      <w:proofErr w:type="gramStart"/>
      <w:r w:rsidR="00671CBF">
        <w:rPr>
          <w:color w:val="000000" w:themeColor="text1"/>
        </w:rPr>
        <w:t>species</w:t>
      </w:r>
      <w:proofErr w:type="gramEnd"/>
      <w:r w:rsidR="00671CBF" w:rsidRPr="005B569D">
        <w:rPr>
          <w:b/>
          <w:color w:val="000000" w:themeColor="text1"/>
        </w:rPr>
        <w:t xml:space="preserve"> </w:t>
      </w:r>
      <w:r w:rsidR="00671CBF">
        <w:t>(</w:t>
      </w:r>
      <w:r w:rsidR="00671CBF">
        <w:sym w:font="Wingdings" w:char="00FC"/>
      </w:r>
      <w:r w:rsidR="00671CBF">
        <w:t>) balance (</w:t>
      </w:r>
      <w:r w:rsidR="00671CBF">
        <w:sym w:font="Wingdings" w:char="00FC"/>
      </w:r>
      <w:r w:rsidR="00671CBF">
        <w:t>)</w:t>
      </w:r>
    </w:p>
    <w:p w14:paraId="0FF153EB" w14:textId="77777777" w:rsidR="00671CBF" w:rsidRDefault="003F3149" w:rsidP="003F3149">
      <w:pPr>
        <w:pStyle w:val="1Text"/>
      </w:pPr>
      <w:r>
        <w:tab/>
      </w:r>
      <w:r w:rsidR="00671CBF">
        <w:t>(d)</w:t>
      </w:r>
      <w:r w:rsidR="00671CBF">
        <w:tab/>
        <w:t>B (</w:t>
      </w:r>
      <w:r w:rsidR="00671CBF">
        <w:sym w:font="Wingdings" w:char="00FC"/>
      </w:r>
      <w:r w:rsidR="00671CBF">
        <w:t>)</w:t>
      </w:r>
    </w:p>
    <w:p w14:paraId="446CCE59" w14:textId="0076B6C6" w:rsidR="00867EFB" w:rsidRDefault="00F032FE" w:rsidP="00107B1D">
      <w:pPr>
        <w:pStyle w:val="1Text"/>
        <w:ind w:left="454" w:hanging="454"/>
        <w:rPr>
          <w:w w:val="105"/>
        </w:rPr>
      </w:pPr>
      <w:r>
        <w:rPr>
          <w:w w:val="105"/>
        </w:rPr>
        <w:tab/>
      </w:r>
    </w:p>
    <w:p w14:paraId="654E86D8" w14:textId="77777777" w:rsidR="00107B1D" w:rsidRDefault="00107B1D" w:rsidP="00107B1D">
      <w:pPr>
        <w:pStyle w:val="1Text"/>
        <w:ind w:left="454" w:hanging="454"/>
        <w:rPr>
          <w:w w:val="105"/>
        </w:rPr>
      </w:pPr>
    </w:p>
    <w:p w14:paraId="78010067" w14:textId="710C39FF" w:rsidR="00F032FE" w:rsidRPr="00671CBF" w:rsidRDefault="000A3300" w:rsidP="00107B1D">
      <w:pPr>
        <w:pStyle w:val="1Text"/>
      </w:pPr>
      <w:r>
        <w:tab/>
      </w:r>
      <w:r>
        <w:tab/>
      </w:r>
      <w:r>
        <w:tab/>
      </w:r>
    </w:p>
    <w:p w14:paraId="7722B137" w14:textId="50B96AE1" w:rsidR="00F032FE" w:rsidRPr="00671CBF" w:rsidRDefault="00ED7224" w:rsidP="00107B1D">
      <w:pPr>
        <w:pStyle w:val="1Text"/>
        <w:ind w:left="900" w:hanging="900"/>
      </w:pPr>
      <w:r>
        <w:tab/>
      </w:r>
      <w:bookmarkStart w:id="0" w:name="_GoBack"/>
      <w:bookmarkEnd w:id="0"/>
    </w:p>
    <w:p w14:paraId="08F57FB9" w14:textId="77777777" w:rsidR="00671CBF" w:rsidRPr="00671CBF" w:rsidRDefault="00671CBF" w:rsidP="00EB64A4">
      <w:pPr>
        <w:pStyle w:val="1Text"/>
        <w:tabs>
          <w:tab w:val="left" w:pos="284"/>
          <w:tab w:val="left" w:pos="567"/>
        </w:tabs>
        <w:spacing w:after="0"/>
      </w:pPr>
    </w:p>
    <w:sectPr w:rsidR="00671CBF" w:rsidRPr="00671CBF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A072" w14:textId="77777777" w:rsidR="008E6049" w:rsidRDefault="008E6049">
      <w:r>
        <w:separator/>
      </w:r>
    </w:p>
    <w:p w14:paraId="04E73878" w14:textId="77777777" w:rsidR="008E6049" w:rsidRDefault="008E6049"/>
  </w:endnote>
  <w:endnote w:type="continuationSeparator" w:id="0">
    <w:p w14:paraId="574BE3A5" w14:textId="77777777" w:rsidR="008E6049" w:rsidRDefault="008E6049">
      <w:r>
        <w:continuationSeparator/>
      </w:r>
    </w:p>
    <w:p w14:paraId="15690949" w14:textId="77777777" w:rsidR="008E6049" w:rsidRDefault="008E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ITCGaramondStd-L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St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FED9" w14:textId="77777777" w:rsidR="008E6049" w:rsidRDefault="008E6049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07B18F" w14:textId="77777777" w:rsidR="008E6049" w:rsidRDefault="008E6049"/>
  <w:p w14:paraId="5C3395E9" w14:textId="77777777" w:rsidR="008E6049" w:rsidRDefault="008E604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B5D6" w14:textId="77777777" w:rsidR="008E6049" w:rsidRPr="00B75F00" w:rsidRDefault="008E6049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107B1D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  <w:p w14:paraId="3B63A696" w14:textId="77777777" w:rsidR="008E6049" w:rsidRDefault="008E60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99ED" w14:textId="77777777" w:rsidR="008E6049" w:rsidRDefault="008E6049">
      <w:r>
        <w:separator/>
      </w:r>
    </w:p>
    <w:p w14:paraId="7FE4ED3D" w14:textId="77777777" w:rsidR="008E6049" w:rsidRDefault="008E6049"/>
  </w:footnote>
  <w:footnote w:type="continuationSeparator" w:id="0">
    <w:p w14:paraId="7C1B0BC4" w14:textId="77777777" w:rsidR="008E6049" w:rsidRDefault="008E6049">
      <w:r>
        <w:continuationSeparator/>
      </w:r>
    </w:p>
    <w:p w14:paraId="349F6A9F" w14:textId="77777777" w:rsidR="008E6049" w:rsidRDefault="008E60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6618" w14:textId="77777777" w:rsidR="008E6049" w:rsidRDefault="008E6049" w:rsidP="00095C3B">
    <w:pPr>
      <w:pStyle w:val="1Text"/>
    </w:pPr>
  </w:p>
  <w:p w14:paraId="52886D86" w14:textId="77777777" w:rsidR="008E6049" w:rsidRDefault="008E6049" w:rsidP="00095C3B">
    <w:pPr>
      <w:pStyle w:val="1Text"/>
    </w:pPr>
  </w:p>
  <w:p w14:paraId="56DEA078" w14:textId="77777777" w:rsidR="008E6049" w:rsidRDefault="008E604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E2E3" w14:textId="77777777" w:rsidR="008E6049" w:rsidRDefault="008E6049" w:rsidP="00095C3B">
    <w:pPr>
      <w:ind w:left="-1418"/>
    </w:pPr>
    <w:r>
      <w:rPr>
        <w:noProof/>
        <w:lang w:val="en-US"/>
      </w:rPr>
      <w:drawing>
        <wp:inline distT="0" distB="0" distL="0" distR="0" wp14:anchorId="10E9F25E" wp14:editId="7A03B9B1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1CB9" w14:textId="77777777" w:rsidR="008E6049" w:rsidRDefault="008E60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741FE"/>
    <w:multiLevelType w:val="hybridMultilevel"/>
    <w:tmpl w:val="C028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434"/>
    <w:multiLevelType w:val="hybridMultilevel"/>
    <w:tmpl w:val="CAB2CE18"/>
    <w:lvl w:ilvl="0" w:tplc="5B1CC7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3EA2"/>
    <w:multiLevelType w:val="hybridMultilevel"/>
    <w:tmpl w:val="8392DA2A"/>
    <w:lvl w:ilvl="0" w:tplc="58F63A3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3254"/>
    <w:multiLevelType w:val="hybridMultilevel"/>
    <w:tmpl w:val="84EE0DB8"/>
    <w:lvl w:ilvl="0" w:tplc="95F08D1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212C"/>
    <w:multiLevelType w:val="hybridMultilevel"/>
    <w:tmpl w:val="710660C6"/>
    <w:lvl w:ilvl="0" w:tplc="EF26322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66F0"/>
    <w:multiLevelType w:val="hybridMultilevel"/>
    <w:tmpl w:val="59D0D33E"/>
    <w:lvl w:ilvl="0" w:tplc="6B424A6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549C4"/>
    <w:multiLevelType w:val="hybridMultilevel"/>
    <w:tmpl w:val="C694D4A2"/>
    <w:lvl w:ilvl="0" w:tplc="B8B47AC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449C4"/>
    <w:multiLevelType w:val="hybridMultilevel"/>
    <w:tmpl w:val="1D326686"/>
    <w:lvl w:ilvl="0" w:tplc="BB88DC9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2FE2"/>
    <w:multiLevelType w:val="hybridMultilevel"/>
    <w:tmpl w:val="C1486FCA"/>
    <w:lvl w:ilvl="0" w:tplc="2EC47D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E2882"/>
    <w:multiLevelType w:val="hybridMultilevel"/>
    <w:tmpl w:val="6084049C"/>
    <w:lvl w:ilvl="0" w:tplc="F48AF80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A7C71"/>
    <w:multiLevelType w:val="hybridMultilevel"/>
    <w:tmpl w:val="82CC6C38"/>
    <w:lvl w:ilvl="0" w:tplc="C6F6690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57871"/>
    <w:multiLevelType w:val="hybridMultilevel"/>
    <w:tmpl w:val="FD9A9F06"/>
    <w:lvl w:ilvl="0" w:tplc="7DC45A6E">
      <w:start w:val="1"/>
      <w:numFmt w:val="bullet"/>
      <w:pStyle w:val="1aTextwith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655250E8"/>
    <w:multiLevelType w:val="hybridMultilevel"/>
    <w:tmpl w:val="3BC8E9EC"/>
    <w:lvl w:ilvl="0" w:tplc="00E471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E14"/>
    <w:multiLevelType w:val="hybridMultilevel"/>
    <w:tmpl w:val="32566830"/>
    <w:lvl w:ilvl="0" w:tplc="66F64448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174A7"/>
    <w:multiLevelType w:val="hybridMultilevel"/>
    <w:tmpl w:val="D7A8F100"/>
    <w:lvl w:ilvl="0" w:tplc="4B50A6F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031D0"/>
    <w:rsid w:val="0000438B"/>
    <w:rsid w:val="000453DD"/>
    <w:rsid w:val="00063813"/>
    <w:rsid w:val="00081C4E"/>
    <w:rsid w:val="0008757D"/>
    <w:rsid w:val="00091230"/>
    <w:rsid w:val="00095C3B"/>
    <w:rsid w:val="000964C3"/>
    <w:rsid w:val="000A3300"/>
    <w:rsid w:val="000D0564"/>
    <w:rsid w:val="000D1AA6"/>
    <w:rsid w:val="000D63AA"/>
    <w:rsid w:val="00107B1D"/>
    <w:rsid w:val="00116ACC"/>
    <w:rsid w:val="00122AEF"/>
    <w:rsid w:val="00125FF1"/>
    <w:rsid w:val="00150C0B"/>
    <w:rsid w:val="00161F75"/>
    <w:rsid w:val="00165077"/>
    <w:rsid w:val="00172D2B"/>
    <w:rsid w:val="00180DC6"/>
    <w:rsid w:val="001A0876"/>
    <w:rsid w:val="001A7DAD"/>
    <w:rsid w:val="001D0F65"/>
    <w:rsid w:val="001E3D43"/>
    <w:rsid w:val="001E3E0B"/>
    <w:rsid w:val="001E62F7"/>
    <w:rsid w:val="00201370"/>
    <w:rsid w:val="002177D2"/>
    <w:rsid w:val="00226CFB"/>
    <w:rsid w:val="00226FE5"/>
    <w:rsid w:val="00230684"/>
    <w:rsid w:val="00232B82"/>
    <w:rsid w:val="002367F6"/>
    <w:rsid w:val="00251D07"/>
    <w:rsid w:val="002A6901"/>
    <w:rsid w:val="002B1237"/>
    <w:rsid w:val="002C01AF"/>
    <w:rsid w:val="002D227C"/>
    <w:rsid w:val="002E41BC"/>
    <w:rsid w:val="002E5157"/>
    <w:rsid w:val="002F31BD"/>
    <w:rsid w:val="00312AFB"/>
    <w:rsid w:val="00321DE3"/>
    <w:rsid w:val="00326B70"/>
    <w:rsid w:val="00337F10"/>
    <w:rsid w:val="00340134"/>
    <w:rsid w:val="00367C61"/>
    <w:rsid w:val="003735C5"/>
    <w:rsid w:val="003842E9"/>
    <w:rsid w:val="003A45F2"/>
    <w:rsid w:val="003A49D3"/>
    <w:rsid w:val="003D6B5C"/>
    <w:rsid w:val="003E7FE5"/>
    <w:rsid w:val="003F13F0"/>
    <w:rsid w:val="003F3149"/>
    <w:rsid w:val="00403266"/>
    <w:rsid w:val="00403382"/>
    <w:rsid w:val="00415708"/>
    <w:rsid w:val="00417F69"/>
    <w:rsid w:val="0042331D"/>
    <w:rsid w:val="00424912"/>
    <w:rsid w:val="00442EC4"/>
    <w:rsid w:val="0046156F"/>
    <w:rsid w:val="00463C92"/>
    <w:rsid w:val="004935D2"/>
    <w:rsid w:val="004E2AE0"/>
    <w:rsid w:val="004F5349"/>
    <w:rsid w:val="00511D11"/>
    <w:rsid w:val="00523060"/>
    <w:rsid w:val="00525B63"/>
    <w:rsid w:val="00570727"/>
    <w:rsid w:val="005858AA"/>
    <w:rsid w:val="005870D9"/>
    <w:rsid w:val="005A2661"/>
    <w:rsid w:val="005B569D"/>
    <w:rsid w:val="005C3446"/>
    <w:rsid w:val="005E191A"/>
    <w:rsid w:val="005E1E75"/>
    <w:rsid w:val="005E71D4"/>
    <w:rsid w:val="005F3CBB"/>
    <w:rsid w:val="005F7C3E"/>
    <w:rsid w:val="005F7D50"/>
    <w:rsid w:val="00605369"/>
    <w:rsid w:val="006447FD"/>
    <w:rsid w:val="006560C6"/>
    <w:rsid w:val="006623A5"/>
    <w:rsid w:val="00663EB5"/>
    <w:rsid w:val="00671CBF"/>
    <w:rsid w:val="006725F8"/>
    <w:rsid w:val="00695D8E"/>
    <w:rsid w:val="00696A1A"/>
    <w:rsid w:val="006C20DC"/>
    <w:rsid w:val="006E7919"/>
    <w:rsid w:val="006F08C1"/>
    <w:rsid w:val="006F3706"/>
    <w:rsid w:val="006F3FC3"/>
    <w:rsid w:val="006F4ABF"/>
    <w:rsid w:val="0070333F"/>
    <w:rsid w:val="00705678"/>
    <w:rsid w:val="00717C07"/>
    <w:rsid w:val="007244C1"/>
    <w:rsid w:val="00744EA7"/>
    <w:rsid w:val="007468B0"/>
    <w:rsid w:val="00756C53"/>
    <w:rsid w:val="0077191D"/>
    <w:rsid w:val="00783B26"/>
    <w:rsid w:val="00791AEE"/>
    <w:rsid w:val="007A7E2F"/>
    <w:rsid w:val="007C13DF"/>
    <w:rsid w:val="007C4070"/>
    <w:rsid w:val="007F34FB"/>
    <w:rsid w:val="007F7E7C"/>
    <w:rsid w:val="00840F5F"/>
    <w:rsid w:val="008540D3"/>
    <w:rsid w:val="00862CDE"/>
    <w:rsid w:val="008669DF"/>
    <w:rsid w:val="00867EFB"/>
    <w:rsid w:val="00882D60"/>
    <w:rsid w:val="00893116"/>
    <w:rsid w:val="00894AE9"/>
    <w:rsid w:val="008B1F16"/>
    <w:rsid w:val="008C340D"/>
    <w:rsid w:val="008D187D"/>
    <w:rsid w:val="008D5164"/>
    <w:rsid w:val="008E0A1E"/>
    <w:rsid w:val="008E5D85"/>
    <w:rsid w:val="008E6049"/>
    <w:rsid w:val="00911F95"/>
    <w:rsid w:val="00914EEC"/>
    <w:rsid w:val="00944D93"/>
    <w:rsid w:val="009551F6"/>
    <w:rsid w:val="00957669"/>
    <w:rsid w:val="00957DAB"/>
    <w:rsid w:val="00962249"/>
    <w:rsid w:val="0096626F"/>
    <w:rsid w:val="00976B55"/>
    <w:rsid w:val="00981B38"/>
    <w:rsid w:val="00984515"/>
    <w:rsid w:val="009906F3"/>
    <w:rsid w:val="0099598B"/>
    <w:rsid w:val="0099743C"/>
    <w:rsid w:val="009A0746"/>
    <w:rsid w:val="009B3694"/>
    <w:rsid w:val="00A147BB"/>
    <w:rsid w:val="00A159E3"/>
    <w:rsid w:val="00A34787"/>
    <w:rsid w:val="00A43B49"/>
    <w:rsid w:val="00A44C95"/>
    <w:rsid w:val="00A47649"/>
    <w:rsid w:val="00A512A2"/>
    <w:rsid w:val="00A51E3F"/>
    <w:rsid w:val="00A5277A"/>
    <w:rsid w:val="00A76264"/>
    <w:rsid w:val="00A836F8"/>
    <w:rsid w:val="00A96F22"/>
    <w:rsid w:val="00AA625C"/>
    <w:rsid w:val="00AC4E5C"/>
    <w:rsid w:val="00AC7B6F"/>
    <w:rsid w:val="00B043ED"/>
    <w:rsid w:val="00B16F8E"/>
    <w:rsid w:val="00B1710C"/>
    <w:rsid w:val="00B2627C"/>
    <w:rsid w:val="00B32743"/>
    <w:rsid w:val="00B578B4"/>
    <w:rsid w:val="00B61393"/>
    <w:rsid w:val="00B62F1A"/>
    <w:rsid w:val="00B71A93"/>
    <w:rsid w:val="00BB2FD6"/>
    <w:rsid w:val="00BB370F"/>
    <w:rsid w:val="00BE2BED"/>
    <w:rsid w:val="00BF2244"/>
    <w:rsid w:val="00BF71C4"/>
    <w:rsid w:val="00C013B3"/>
    <w:rsid w:val="00C311F8"/>
    <w:rsid w:val="00C315FE"/>
    <w:rsid w:val="00C3197E"/>
    <w:rsid w:val="00C3647E"/>
    <w:rsid w:val="00C442F2"/>
    <w:rsid w:val="00C46FEE"/>
    <w:rsid w:val="00C529AA"/>
    <w:rsid w:val="00C62EEB"/>
    <w:rsid w:val="00C65185"/>
    <w:rsid w:val="00C666EA"/>
    <w:rsid w:val="00C760E0"/>
    <w:rsid w:val="00C8146A"/>
    <w:rsid w:val="00C9286D"/>
    <w:rsid w:val="00CD4413"/>
    <w:rsid w:val="00CD7233"/>
    <w:rsid w:val="00CD748C"/>
    <w:rsid w:val="00CF1D87"/>
    <w:rsid w:val="00D072A4"/>
    <w:rsid w:val="00D30545"/>
    <w:rsid w:val="00D353B9"/>
    <w:rsid w:val="00D35BD2"/>
    <w:rsid w:val="00D36AEE"/>
    <w:rsid w:val="00D62453"/>
    <w:rsid w:val="00D675DF"/>
    <w:rsid w:val="00D753C9"/>
    <w:rsid w:val="00D82F58"/>
    <w:rsid w:val="00D90E85"/>
    <w:rsid w:val="00DA2BDE"/>
    <w:rsid w:val="00DA63C2"/>
    <w:rsid w:val="00DC3FF0"/>
    <w:rsid w:val="00DC6839"/>
    <w:rsid w:val="00DE5DCA"/>
    <w:rsid w:val="00E16D13"/>
    <w:rsid w:val="00E32816"/>
    <w:rsid w:val="00E33463"/>
    <w:rsid w:val="00E36CEE"/>
    <w:rsid w:val="00E84C86"/>
    <w:rsid w:val="00E9524A"/>
    <w:rsid w:val="00EA3F56"/>
    <w:rsid w:val="00EA667D"/>
    <w:rsid w:val="00EB64A4"/>
    <w:rsid w:val="00ED37F6"/>
    <w:rsid w:val="00ED4BC6"/>
    <w:rsid w:val="00ED639D"/>
    <w:rsid w:val="00ED690F"/>
    <w:rsid w:val="00ED7224"/>
    <w:rsid w:val="00EE0FA2"/>
    <w:rsid w:val="00EE2538"/>
    <w:rsid w:val="00EF0821"/>
    <w:rsid w:val="00EF3B78"/>
    <w:rsid w:val="00F032FE"/>
    <w:rsid w:val="00F23F90"/>
    <w:rsid w:val="00F35FBB"/>
    <w:rsid w:val="00F574BA"/>
    <w:rsid w:val="00F64DA4"/>
    <w:rsid w:val="00F657DF"/>
    <w:rsid w:val="00F846DE"/>
    <w:rsid w:val="00F8488C"/>
    <w:rsid w:val="00F9734F"/>
    <w:rsid w:val="00FC15FA"/>
    <w:rsid w:val="00FC39DC"/>
    <w:rsid w:val="00FD5AD1"/>
    <w:rsid w:val="00FE45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1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Edexcel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Marcouse_i</dc:creator>
  <cp:lastModifiedBy>Lucy Luke</cp:lastModifiedBy>
  <cp:revision>3</cp:revision>
  <cp:lastPrinted>2015-06-09T08:20:00Z</cp:lastPrinted>
  <dcterms:created xsi:type="dcterms:W3CDTF">2016-03-17T11:04:00Z</dcterms:created>
  <dcterms:modified xsi:type="dcterms:W3CDTF">2016-03-17T11:11:00Z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