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3FFB14E9" w14:textId="0F729322" w:rsidR="00F032FE" w:rsidRPr="00671CBF" w:rsidRDefault="000A3300" w:rsidP="00A362CE">
      <w:pPr>
        <w:pStyle w:val="1Text"/>
      </w:pPr>
      <w:bookmarkStart w:id="0" w:name="_GoBack"/>
      <w:bookmarkEnd w:id="0"/>
      <w:r>
        <w:tab/>
      </w:r>
    </w:p>
    <w:p w14:paraId="0AC4710F" w14:textId="77777777" w:rsidR="00F032FE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10</w:t>
      </w:r>
      <w:r w:rsidR="00ED7224">
        <w:t>:</w:t>
      </w:r>
      <w:r w:rsidR="00ED7224">
        <w:tab/>
        <w:t>Equilibrium</w:t>
      </w:r>
    </w:p>
    <w:p w14:paraId="2D32082B" w14:textId="77777777" w:rsidR="00F032FE" w:rsidRPr="00671CBF" w:rsidRDefault="00ED7224" w:rsidP="008E6049">
      <w:pPr>
        <w:pStyle w:val="1Text"/>
        <w:ind w:left="851" w:hanging="591"/>
      </w:pPr>
      <w:r>
        <w:t>1</w:t>
      </w:r>
      <w:r>
        <w:tab/>
      </w:r>
      <w:r w:rsidR="00F032FE" w:rsidRPr="00671CBF">
        <w:t>(a)</w:t>
      </w:r>
      <w:r w:rsidR="00F032FE" w:rsidRPr="00671CBF">
        <w:tab/>
        <w:t>(</w:t>
      </w:r>
      <w:proofErr w:type="spellStart"/>
      <w:r w:rsidR="00F032FE" w:rsidRPr="00671CBF">
        <w:t>i</w:t>
      </w:r>
      <w:proofErr w:type="spellEnd"/>
      <w:r w:rsidR="00F032FE" w:rsidRPr="00671CBF">
        <w:t>)</w:t>
      </w:r>
      <w:r>
        <w:tab/>
      </w:r>
      <w:proofErr w:type="gramStart"/>
      <w:r w:rsidR="00F032FE" w:rsidRPr="00671CBF">
        <w:t>The</w:t>
      </w:r>
      <w:proofErr w:type="gramEnd"/>
      <w:r w:rsidR="00F032FE" w:rsidRPr="00671CBF">
        <w:t xml:space="preserve"> rate of the forward reaction = the rate of the back</w:t>
      </w:r>
      <w:r w:rsidR="00914EEC">
        <w:t>ward</w:t>
      </w:r>
      <w:r w:rsidR="00F032FE" w:rsidRPr="00671CBF">
        <w:t xml:space="preserve"> reaction</w:t>
      </w:r>
      <w:r w:rsidR="00914EEC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so there is no change in the concentrations of the reactants and products (</w:t>
      </w:r>
      <w:r w:rsidR="00F032FE" w:rsidRPr="00671CBF">
        <w:sym w:font="Wingdings" w:char="00FC"/>
      </w:r>
      <w:r w:rsidR="00F032FE" w:rsidRPr="00671CBF">
        <w:t>)</w:t>
      </w:r>
    </w:p>
    <w:p w14:paraId="73702A8A" w14:textId="77777777" w:rsidR="00F032FE" w:rsidRPr="00671CBF" w:rsidRDefault="008E6049" w:rsidP="00ED7224">
      <w:pPr>
        <w:pStyle w:val="1Text"/>
      </w:pPr>
      <w:r>
        <w:tab/>
      </w:r>
      <w:r>
        <w:tab/>
      </w:r>
      <w:r w:rsidR="00F032FE" w:rsidRPr="00671CBF">
        <w:t>(ii)</w:t>
      </w:r>
      <w:r w:rsidR="00ED7224">
        <w:tab/>
      </w:r>
      <w:r w:rsidR="00F032FE" w:rsidRPr="00671CBF">
        <w:t>B (</w:t>
      </w:r>
      <w:r w:rsidR="00F032FE" w:rsidRPr="00671CBF">
        <w:sym w:font="Wingdings" w:char="00FC"/>
      </w:r>
      <w:r w:rsidR="00F032FE" w:rsidRPr="00671CBF">
        <w:t>)</w:t>
      </w:r>
    </w:p>
    <w:p w14:paraId="311CF6EE" w14:textId="77777777" w:rsidR="00F032FE" w:rsidRPr="00671CBF" w:rsidRDefault="00ED7224" w:rsidP="008E6049">
      <w:pPr>
        <w:pStyle w:val="1Text"/>
        <w:ind w:left="900" w:hanging="900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914EEC">
        <w:t>The r</w:t>
      </w:r>
      <w:r w:rsidR="00F032FE" w:rsidRPr="00671CBF">
        <w:t xml:space="preserve">eaction </w:t>
      </w:r>
      <w:r w:rsidR="00914EEC">
        <w:t xml:space="preserve">is </w:t>
      </w:r>
      <w:r w:rsidR="00F032FE" w:rsidRPr="00671CBF">
        <w:t>exothermic</w:t>
      </w:r>
      <w:r w:rsidR="00914EEC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so a decrease in temperature will increase the value of </w:t>
      </w:r>
      <w:proofErr w:type="spellStart"/>
      <w:r w:rsidR="00F032FE" w:rsidRPr="00671CBF">
        <w:rPr>
          <w:i/>
        </w:rPr>
        <w:t>K</w:t>
      </w:r>
      <w:r w:rsidR="00F032FE" w:rsidRPr="00671CBF">
        <w:rPr>
          <w:vertAlign w:val="subscript"/>
        </w:rPr>
        <w:t>c</w:t>
      </w:r>
      <w:proofErr w:type="spellEnd"/>
      <w:r w:rsidR="00914EEC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and the position will move to the right (</w:t>
      </w:r>
      <w:r w:rsidR="00F032FE" w:rsidRPr="00671CBF">
        <w:sym w:font="Wingdings" w:char="00FC"/>
      </w:r>
      <w:r>
        <w:t>)</w:t>
      </w:r>
    </w:p>
    <w:p w14:paraId="3F39D99C" w14:textId="77777777" w:rsidR="00F032FE" w:rsidRPr="00671CBF" w:rsidRDefault="00ED7224" w:rsidP="008E6049">
      <w:pPr>
        <w:pStyle w:val="1Text"/>
        <w:ind w:left="900" w:hanging="900"/>
      </w:pPr>
      <w:r>
        <w:tab/>
      </w:r>
      <w:r w:rsidR="00F032FE" w:rsidRPr="00671CBF">
        <w:tab/>
        <w:t>(ii)</w:t>
      </w:r>
      <w:r>
        <w:tab/>
      </w:r>
      <w:r w:rsidR="00F032FE" w:rsidRPr="00671CBF">
        <w:t>The position will move to the right</w:t>
      </w:r>
      <w:r w:rsidR="00914EEC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</w:t>
      </w:r>
      <w:r w:rsidR="00914EEC">
        <w:t>because</w:t>
      </w:r>
      <w:r w:rsidR="00F032FE" w:rsidRPr="00671CBF">
        <w:t xml:space="preserve"> 4 gas moles form 1 gas mole (or fewer gas moles on the right) (</w:t>
      </w:r>
      <w:r w:rsidR="00F032FE" w:rsidRPr="00671CBF">
        <w:sym w:font="Wingdings" w:char="00FC"/>
      </w:r>
      <w:r>
        <w:t>)</w:t>
      </w:r>
    </w:p>
    <w:p w14:paraId="295E04A6" w14:textId="77777777" w:rsidR="00F032FE" w:rsidRPr="00671CBF" w:rsidRDefault="00ED7224" w:rsidP="00C8146A">
      <w:pPr>
        <w:pStyle w:val="1Text"/>
        <w:ind w:left="900" w:hanging="900"/>
      </w:pPr>
      <w:r>
        <w:tab/>
      </w:r>
      <w:r w:rsidR="009906F3">
        <w:t>(c)</w:t>
      </w:r>
      <w:r>
        <w:tab/>
      </w:r>
      <w:r w:rsidR="00F032FE" w:rsidRPr="00671CBF">
        <w:t>Pas</w:t>
      </w:r>
      <w:r w:rsidR="00914EEC">
        <w:t xml:space="preserve">s carbon monoxide over </w:t>
      </w:r>
      <w:r w:rsidR="00F032FE" w:rsidRPr="00671CBF">
        <w:t>heated nickel</w:t>
      </w:r>
      <w:r w:rsidR="00914EEC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914EEC">
        <w:t>) I</w:t>
      </w:r>
      <w:r w:rsidR="00F032FE" w:rsidRPr="00671CBF">
        <w:t>ncreas</w:t>
      </w:r>
      <w:r w:rsidR="009906F3">
        <w:t>ing</w:t>
      </w:r>
      <w:r w:rsidR="00F032FE" w:rsidRPr="00671CBF">
        <w:t xml:space="preserve"> the temperature of the gas produced (</w:t>
      </w:r>
      <w:r w:rsidR="00F032FE" w:rsidRPr="00671CBF">
        <w:sym w:font="Wingdings" w:char="00FC"/>
      </w:r>
      <w:r w:rsidR="00F032FE" w:rsidRPr="00671CBF">
        <w:t xml:space="preserve">) </w:t>
      </w:r>
      <w:r w:rsidR="009906F3">
        <w:t>drives</w:t>
      </w:r>
      <w:r w:rsidR="00914EEC">
        <w:t xml:space="preserve"> the </w:t>
      </w:r>
      <w:r w:rsidR="00F032FE" w:rsidRPr="00671CBF">
        <w:t>equilibrium</w:t>
      </w:r>
      <w:r w:rsidR="009906F3">
        <w:t xml:space="preserve"> to</w:t>
      </w:r>
      <w:r w:rsidR="00F032FE" w:rsidRPr="00671CBF">
        <w:t xml:space="preserve"> the left</w:t>
      </w:r>
      <w:r w:rsidR="009906F3">
        <w:t>;</w:t>
      </w:r>
      <w:r w:rsidR="00F032FE" w:rsidRPr="00671CBF">
        <w:t xml:space="preserve"> </w:t>
      </w:r>
      <w:r w:rsidR="009906F3" w:rsidRPr="00671CBF">
        <w:t>(</w:t>
      </w:r>
      <w:r w:rsidR="009906F3" w:rsidRPr="00671CBF">
        <w:sym w:font="Wingdings" w:char="00FC"/>
      </w:r>
      <w:r w:rsidR="009906F3">
        <w:t>) producing more</w:t>
      </w:r>
      <w:r w:rsidR="00F032FE" w:rsidRPr="00671CBF">
        <w:t xml:space="preserve"> pure nickel</w:t>
      </w:r>
    </w:p>
    <w:p w14:paraId="16E51904" w14:textId="77777777" w:rsidR="00F032FE" w:rsidRPr="00671CBF" w:rsidRDefault="00ED7224" w:rsidP="00ED7224">
      <w:pPr>
        <w:pStyle w:val="1Text"/>
      </w:pPr>
      <w:r>
        <w:t>2</w:t>
      </w:r>
      <w:r>
        <w:tab/>
      </w:r>
      <w:r w:rsidR="00F032FE" w:rsidRPr="00671CBF">
        <w:t>(a)</w:t>
      </w:r>
      <w:r w:rsidR="00F032FE" w:rsidRPr="00671CBF">
        <w:tab/>
        <w:t>A (</w:t>
      </w:r>
      <w:r w:rsidR="00F032FE" w:rsidRPr="00671CBF">
        <w:sym w:font="Wingdings" w:char="00FC"/>
      </w:r>
      <w:r w:rsidR="00F032FE" w:rsidRPr="00671CBF">
        <w:t>)</w:t>
      </w:r>
    </w:p>
    <w:p w14:paraId="6DFD7795" w14:textId="77777777" w:rsidR="00F032FE" w:rsidRPr="00671CBF" w:rsidRDefault="00ED7224" w:rsidP="00C8146A">
      <w:pPr>
        <w:pStyle w:val="1Text"/>
        <w:ind w:left="900" w:hanging="900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9906F3" w:rsidRPr="009906F3">
        <w:rPr>
          <w:position w:val="-38"/>
        </w:rPr>
        <w:object w:dxaOrig="2520" w:dyaOrig="800" w14:anchorId="3EE6E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6pt;height:40pt" o:ole="">
            <v:imagedata r:id="rId8" o:title=""/>
          </v:shape>
          <o:OLEObject Type="Embed" ProgID="Equation.DSMT4" ShapeID="_x0000_i1037" DrawAspect="Content" ObjectID="_1393575407" r:id="rId9"/>
        </w:object>
      </w:r>
      <w:r w:rsidR="009906F3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9906F3">
        <w:t xml:space="preserve">) </w:t>
      </w:r>
      <w:r w:rsidR="00F032FE" w:rsidRPr="00671CBF">
        <w:t>units dm</w:t>
      </w:r>
      <w:r w:rsidR="00F032FE" w:rsidRPr="00671CBF">
        <w:rPr>
          <w:vertAlign w:val="superscript"/>
        </w:rPr>
        <w:t>1½</w:t>
      </w:r>
      <w:r w:rsidR="00F032FE" w:rsidRPr="00671CBF">
        <w:t>¦mol</w:t>
      </w:r>
      <w:r w:rsidR="00F032FE" w:rsidRPr="00671CBF">
        <w:rPr>
          <w:vertAlign w:val="superscript"/>
        </w:rPr>
        <w:t>−½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  <w:r w:rsidR="009906F3">
        <w:t xml:space="preserve"> (a</w:t>
      </w:r>
      <w:r w:rsidR="00F032FE" w:rsidRPr="00671CBF">
        <w:t>ccept without state symbols</w:t>
      </w:r>
      <w:r w:rsidR="009906F3">
        <w:t>)</w:t>
      </w:r>
    </w:p>
    <w:p w14:paraId="2FE173C2" w14:textId="77777777" w:rsidR="00F032FE" w:rsidRPr="00671CBF" w:rsidRDefault="00ED7224" w:rsidP="00C8146A">
      <w:pPr>
        <w:pStyle w:val="1Text"/>
        <w:ind w:left="900" w:hanging="900"/>
      </w:pPr>
      <w:r>
        <w:tab/>
      </w:r>
      <w:r>
        <w:tab/>
      </w:r>
      <w:r w:rsidR="00F032FE" w:rsidRPr="00671CBF">
        <w:t>(ii)</w:t>
      </w:r>
      <w:r>
        <w:tab/>
      </w:r>
      <w:r w:rsidR="00F032FE" w:rsidRPr="00671CBF">
        <w:t>The pressure will be doubled</w:t>
      </w:r>
      <w:r w:rsidR="009906F3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so </w:t>
      </w:r>
      <w:r w:rsidR="009906F3">
        <w:t xml:space="preserve">the </w:t>
      </w:r>
      <w:r w:rsidR="00F032FE" w:rsidRPr="00671CBF">
        <w:t xml:space="preserve">equilibrium </w:t>
      </w:r>
      <w:r w:rsidR="009906F3">
        <w:t xml:space="preserve">will be </w:t>
      </w:r>
      <w:r w:rsidR="00F032FE" w:rsidRPr="00671CBF">
        <w:t>driven to the right</w:t>
      </w:r>
      <w:r w:rsidR="009906F3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</w:t>
      </w:r>
      <w:r w:rsidR="009906F3">
        <w:t xml:space="preserve">because there are </w:t>
      </w:r>
      <w:r w:rsidR="00F032FE" w:rsidRPr="00671CBF">
        <w:t xml:space="preserve">fewer </w:t>
      </w:r>
      <w:r w:rsidR="009906F3">
        <w:t>product</w:t>
      </w:r>
      <w:r w:rsidR="009906F3" w:rsidRPr="00671CBF">
        <w:t xml:space="preserve"> </w:t>
      </w:r>
      <w:r w:rsidR="00F032FE" w:rsidRPr="00671CBF">
        <w:t>gas moles (</w:t>
      </w:r>
      <w:r w:rsidR="00F032FE" w:rsidRPr="00671CBF">
        <w:sym w:font="Wingdings" w:char="00FC"/>
      </w:r>
      <w:r>
        <w:t>)</w:t>
      </w:r>
    </w:p>
    <w:p w14:paraId="7722B137" w14:textId="77777777" w:rsidR="00F032FE" w:rsidRPr="00671CBF" w:rsidRDefault="00ED7224" w:rsidP="00ED7224">
      <w:pPr>
        <w:pStyle w:val="1Text"/>
      </w:pPr>
      <w:r>
        <w:tab/>
      </w:r>
      <w:r>
        <w:tab/>
      </w:r>
      <w:r w:rsidR="00F032FE" w:rsidRPr="00671CBF">
        <w:t>(iii)</w:t>
      </w:r>
      <w:r>
        <w:tab/>
      </w:r>
      <w:r w:rsidR="00F032FE" w:rsidRPr="00671CBF">
        <w:t>None (</w:t>
      </w:r>
      <w:r w:rsidR="00F032FE" w:rsidRPr="00671CBF">
        <w:sym w:font="Wingdings" w:char="00FC"/>
      </w:r>
      <w:r w:rsidR="00F032FE" w:rsidRPr="00671CBF">
        <w:t>)</w:t>
      </w:r>
    </w:p>
    <w:p w14:paraId="08F57FB9" w14:textId="77777777" w:rsidR="00671CBF" w:rsidRPr="00671CBF" w:rsidRDefault="00671CBF" w:rsidP="00EB64A4">
      <w:pPr>
        <w:pStyle w:val="1Text"/>
        <w:tabs>
          <w:tab w:val="left" w:pos="284"/>
          <w:tab w:val="left" w:pos="567"/>
        </w:tabs>
        <w:spacing w:after="0"/>
      </w:pPr>
    </w:p>
    <w:sectPr w:rsidR="00671CBF" w:rsidRPr="00671CBF" w:rsidSect="00095C3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A362CE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CFB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47CB"/>
    <w:rsid w:val="0099598B"/>
    <w:rsid w:val="0099743C"/>
    <w:rsid w:val="009A0746"/>
    <w:rsid w:val="009B3694"/>
    <w:rsid w:val="00A147BB"/>
    <w:rsid w:val="00A159E3"/>
    <w:rsid w:val="00A34787"/>
    <w:rsid w:val="00A362CE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2016-03-17T11:04:00Z</dcterms:created>
  <dcterms:modified xsi:type="dcterms:W3CDTF">2016-03-17T11:25:00Z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