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2A3F" w14:textId="3A13CB94" w:rsidR="00955076" w:rsidRDefault="00CD77D0" w:rsidP="000D31B9">
      <w:pPr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>AQA</w:t>
      </w:r>
      <w:r w:rsidRPr="002B2274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AS Economics</w:t>
      </w: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exam practice answers</w:t>
      </w:r>
      <w:bookmarkStart w:id="0" w:name="_GoBack"/>
      <w:bookmarkEnd w:id="0"/>
    </w:p>
    <w:p w14:paraId="2A430ECA" w14:textId="66029419" w:rsidR="004B7170" w:rsidRPr="004B7170" w:rsidRDefault="004B7170" w:rsidP="004B7170">
      <w:pPr>
        <w:pStyle w:val="2Firstmainhead"/>
      </w:pPr>
      <w:r>
        <w:t xml:space="preserve">8 </w:t>
      </w:r>
      <w:r w:rsidRPr="004B7170">
        <w:t>Economic performance</w:t>
      </w:r>
    </w:p>
    <w:p w14:paraId="1D9C9F41" w14:textId="35FF116E" w:rsidR="004B7170" w:rsidRDefault="0041583E" w:rsidP="0041583E">
      <w:pPr>
        <w:pStyle w:val="1Text"/>
      </w:pPr>
      <w:r w:rsidRPr="0058677C">
        <w:rPr>
          <w:b/>
        </w:rPr>
        <w:t>1</w:t>
      </w:r>
      <w:r>
        <w:tab/>
      </w:r>
      <w:r w:rsidR="00B84DAE">
        <w:t>Disinflation occurs w</w:t>
      </w:r>
      <w:r w:rsidR="004B7170" w:rsidRPr="004B7170">
        <w:t>here there is a fall in the rate of inflation (i.e. prices are still rising but</w:t>
      </w:r>
      <w:r w:rsidR="004B7170">
        <w:t xml:space="preserve"> at a lower rate of increase). </w:t>
      </w:r>
      <w:r w:rsidR="004B7170" w:rsidRPr="0058677C">
        <w:rPr>
          <w:color w:val="0000FF"/>
        </w:rPr>
        <w:t>[3]</w:t>
      </w:r>
    </w:p>
    <w:p w14:paraId="15A2E83D" w14:textId="274ADADE" w:rsidR="004B7170" w:rsidRDefault="0041583E" w:rsidP="0041583E">
      <w:pPr>
        <w:pStyle w:val="1Text"/>
      </w:pPr>
      <w:r w:rsidRPr="0058677C">
        <w:rPr>
          <w:b/>
        </w:rPr>
        <w:t>2</w:t>
      </w:r>
      <w:r>
        <w:tab/>
        <w:t xml:space="preserve">One mark can be awarded for the </w:t>
      </w:r>
      <w:r w:rsidR="00B84DAE">
        <w:t>identification of each relevant issue</w:t>
      </w:r>
      <w:r>
        <w:t xml:space="preserve"> and 1 mark for each accompanying explanation. </w:t>
      </w:r>
      <w:r w:rsidR="00B84DAE">
        <w:t xml:space="preserve">Three issues are required. </w:t>
      </w:r>
      <w:r>
        <w:t>Relevant issues may include:</w:t>
      </w:r>
    </w:p>
    <w:p w14:paraId="5210003B" w14:textId="284BF428" w:rsidR="0041583E" w:rsidRPr="0041583E" w:rsidRDefault="0041583E" w:rsidP="0041583E">
      <w:pPr>
        <w:pStyle w:val="1aTextwithbullet"/>
      </w:pPr>
      <w:r w:rsidRPr="0041583E">
        <w:t>Inflation is the percentage change in the price</w:t>
      </w:r>
      <w:r>
        <w:t xml:space="preserve"> level over the period of 1</w:t>
      </w:r>
      <w:r w:rsidRPr="0041583E">
        <w:t xml:space="preserve"> year</w:t>
      </w:r>
      <w:r>
        <w:t>.</w:t>
      </w:r>
    </w:p>
    <w:p w14:paraId="4AE5B9D0" w14:textId="2A1B97AB" w:rsidR="0041583E" w:rsidRPr="0041583E" w:rsidRDefault="0041583E" w:rsidP="0041583E">
      <w:pPr>
        <w:pStyle w:val="1aTextwithbullet"/>
      </w:pPr>
      <w:r w:rsidRPr="0041583E">
        <w:t>It is based on a basket of goods representing typical households</w:t>
      </w:r>
      <w:r>
        <w:t>’</w:t>
      </w:r>
      <w:r w:rsidRPr="0041583E">
        <w:t xml:space="preserve"> expenditure</w:t>
      </w:r>
      <w:r>
        <w:t>.</w:t>
      </w:r>
    </w:p>
    <w:p w14:paraId="6A164D5B" w14:textId="7F964D17" w:rsidR="0041583E" w:rsidRPr="0041583E" w:rsidRDefault="0041583E" w:rsidP="0041583E">
      <w:pPr>
        <w:pStyle w:val="1aTextwithbullet"/>
      </w:pPr>
      <w:r w:rsidRPr="0041583E">
        <w:t>The basket of goods is weighted to represent different amounts spent on different goods</w:t>
      </w:r>
      <w:r>
        <w:t>.</w:t>
      </w:r>
    </w:p>
    <w:p w14:paraId="74A2925E" w14:textId="7DBB4EE9" w:rsidR="0041583E" w:rsidRPr="0041583E" w:rsidRDefault="0041583E" w:rsidP="0041583E">
      <w:pPr>
        <w:pStyle w:val="1aTextwithbullet"/>
      </w:pPr>
      <w:r w:rsidRPr="0041583E">
        <w:t>The basket is uprated each year</w:t>
      </w:r>
      <w:r w:rsidR="00B84DAE">
        <w:t>,</w:t>
      </w:r>
      <w:r w:rsidRPr="0041583E">
        <w:t xml:space="preserve"> with new items added and some items removed when they become less relevant to households</w:t>
      </w:r>
      <w:r>
        <w:t>.</w:t>
      </w:r>
    </w:p>
    <w:p w14:paraId="1BD61916" w14:textId="7CFB9B75" w:rsidR="0041583E" w:rsidRDefault="0041583E" w:rsidP="0041583E">
      <w:pPr>
        <w:pStyle w:val="1aTextwithbullet"/>
      </w:pPr>
      <w:r w:rsidRPr="0041583E">
        <w:t>The government has a target for inflation based o</w:t>
      </w:r>
      <w:r>
        <w:t>n the CPI basket of 2% per year (+/−</w:t>
      </w:r>
      <w:r w:rsidRPr="0041583E">
        <w:t>1%)</w:t>
      </w:r>
      <w:r>
        <w:t xml:space="preserve"> </w:t>
      </w:r>
      <w:r w:rsidRPr="0058677C">
        <w:rPr>
          <w:color w:val="0000FF"/>
        </w:rPr>
        <w:t>[6]</w:t>
      </w:r>
    </w:p>
    <w:p w14:paraId="4F402324" w14:textId="7E3D5AF5" w:rsidR="000E05E8" w:rsidRPr="00E923D1" w:rsidRDefault="0041583E" w:rsidP="000E05E8">
      <w:pPr>
        <w:pStyle w:val="1Text"/>
      </w:pPr>
      <w:r w:rsidRPr="0058677C">
        <w:rPr>
          <w:b/>
        </w:rPr>
        <w:t>3</w:t>
      </w:r>
      <w:r>
        <w:tab/>
      </w:r>
      <w:r w:rsidR="000E05E8">
        <w:t xml:space="preserve">One </w:t>
      </w:r>
      <w:r w:rsidR="000E05E8" w:rsidRPr="00E923D1">
        <w:t xml:space="preserve">mark </w:t>
      </w:r>
      <w:r w:rsidR="000E05E8">
        <w:t xml:space="preserve">can be awarded </w:t>
      </w:r>
      <w:r w:rsidR="000E05E8" w:rsidRPr="00E923D1">
        <w:t xml:space="preserve">for </w:t>
      </w:r>
      <w:r w:rsidR="000E05E8">
        <w:t xml:space="preserve">the </w:t>
      </w:r>
      <w:r w:rsidR="000E05E8" w:rsidRPr="00E923D1">
        <w:t xml:space="preserve">identification of </w:t>
      </w:r>
      <w:r w:rsidR="00B84DAE">
        <w:t xml:space="preserve">each </w:t>
      </w:r>
      <w:r w:rsidR="000E05E8" w:rsidRPr="00E923D1">
        <w:t>relevant issue</w:t>
      </w:r>
      <w:r w:rsidR="000E05E8">
        <w:t xml:space="preserve"> plus 1–2 additional marks</w:t>
      </w:r>
      <w:r w:rsidR="000E05E8" w:rsidRPr="00E923D1">
        <w:t xml:space="preserve"> for </w:t>
      </w:r>
      <w:r w:rsidR="000E05E8">
        <w:t xml:space="preserve">each accompanying development/explanation. </w:t>
      </w:r>
      <w:r w:rsidR="00B84DAE">
        <w:t xml:space="preserve">Two issues are required. </w:t>
      </w:r>
      <w:r w:rsidR="000E05E8">
        <w:t>Relevant points could include:</w:t>
      </w:r>
    </w:p>
    <w:p w14:paraId="6A90F983" w14:textId="057FC5A3" w:rsidR="000E05E8" w:rsidRPr="000E05E8" w:rsidRDefault="000E05E8" w:rsidP="000E05E8">
      <w:pPr>
        <w:pStyle w:val="1aTextwithbullet"/>
      </w:pPr>
      <w:r>
        <w:t>l</w:t>
      </w:r>
      <w:r w:rsidRPr="000E05E8">
        <w:t>ower exchange rate leading to higher import prices</w:t>
      </w:r>
    </w:p>
    <w:p w14:paraId="56C103D6" w14:textId="1BD8DCF5" w:rsidR="000E05E8" w:rsidRPr="000E05E8" w:rsidRDefault="000E05E8" w:rsidP="000E05E8">
      <w:pPr>
        <w:pStyle w:val="1aTextwithbullet"/>
      </w:pPr>
      <w:r>
        <w:t>h</w:t>
      </w:r>
      <w:r w:rsidRPr="000E05E8">
        <w:t>igher VAT meaning firms mark-up their selling prices to maintain profit margins</w:t>
      </w:r>
    </w:p>
    <w:p w14:paraId="45BCFC23" w14:textId="2D54C015" w:rsidR="000E05E8" w:rsidRDefault="000E05E8" w:rsidP="000E05E8">
      <w:pPr>
        <w:pStyle w:val="1aTextwithbullet"/>
      </w:pPr>
      <w:r>
        <w:t>h</w:t>
      </w:r>
      <w:r w:rsidRPr="000E05E8">
        <w:t>igher commodity prices will mean higher input prices for firms and prices rise to restore profit margins/cover costs</w:t>
      </w:r>
      <w:r>
        <w:t xml:space="preserve"> </w:t>
      </w:r>
      <w:r w:rsidRPr="0058677C">
        <w:rPr>
          <w:color w:val="0000FF"/>
        </w:rPr>
        <w:t>[6]</w:t>
      </w:r>
    </w:p>
    <w:p w14:paraId="7473F9F2" w14:textId="28416E6D" w:rsidR="000E05E8" w:rsidRPr="000E05E8" w:rsidRDefault="000E05E8" w:rsidP="000E05E8">
      <w:pPr>
        <w:pStyle w:val="1Text"/>
      </w:pPr>
      <w:r w:rsidRPr="0058677C">
        <w:rPr>
          <w:b/>
        </w:rPr>
        <w:t>4</w:t>
      </w:r>
      <w:r>
        <w:tab/>
      </w:r>
      <w:r w:rsidRPr="000E05E8">
        <w:t xml:space="preserve">Up to 4 marks </w:t>
      </w:r>
      <w:r>
        <w:t xml:space="preserve">can be awarded </w:t>
      </w:r>
      <w:r w:rsidRPr="000E05E8">
        <w:t xml:space="preserve">for </w:t>
      </w:r>
      <w:r>
        <w:t xml:space="preserve">a </w:t>
      </w:r>
      <w:r w:rsidRPr="000E05E8">
        <w:t>correctly drawn diagram, such as the following:</w:t>
      </w:r>
    </w:p>
    <w:p w14:paraId="2048AF01" w14:textId="77777777" w:rsidR="000E05E8" w:rsidRDefault="000E05E8" w:rsidP="000E05E8">
      <w:pPr>
        <w:spacing w:after="0" w:line="240" w:lineRule="auto"/>
        <w:rPr>
          <w:rFonts w:ascii="Times New Roman" w:hAnsi="Times New Roman" w:cs="Times New Roman"/>
          <w:lang w:eastAsia="en-GB"/>
        </w:rPr>
      </w:pPr>
      <w:r>
        <w:rPr>
          <w:noProof/>
          <w:lang w:val="en-US"/>
        </w:rPr>
        <w:drawing>
          <wp:inline distT="0" distB="0" distL="0" distR="0" wp14:anchorId="430D08D3" wp14:editId="093EECAC">
            <wp:extent cx="2174663" cy="1642039"/>
            <wp:effectExtent l="0" t="0" r="1016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Example of Cost push inflation in the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11" cy="16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7708" w14:textId="12D76324" w:rsidR="000E05E8" w:rsidRDefault="000E05E8" w:rsidP="0058677C">
      <w:pPr>
        <w:pStyle w:val="1Text"/>
      </w:pPr>
      <w:r>
        <w:t xml:space="preserve">Up to 6 </w:t>
      </w:r>
      <w:r w:rsidR="0058677C">
        <w:t xml:space="preserve">further </w:t>
      </w:r>
      <w:r>
        <w:t xml:space="preserve">marks </w:t>
      </w:r>
      <w:r w:rsidR="0058677C">
        <w:t xml:space="preserve">can be awarded </w:t>
      </w:r>
      <w:r>
        <w:t xml:space="preserve">for </w:t>
      </w:r>
      <w:r w:rsidR="00B84DAE">
        <w:t xml:space="preserve">an </w:t>
      </w:r>
      <w:r>
        <w:t>explanation of the effects on the economy. Relevant points would include:</w:t>
      </w:r>
    </w:p>
    <w:p w14:paraId="06B3FDD1" w14:textId="76D8C1F8" w:rsidR="000E05E8" w:rsidRPr="0058677C" w:rsidRDefault="0058677C" w:rsidP="0058677C">
      <w:pPr>
        <w:pStyle w:val="1aTextwithbullet"/>
      </w:pPr>
      <w:r>
        <w:t>h</w:t>
      </w:r>
      <w:r w:rsidR="000E05E8" w:rsidRPr="0058677C">
        <w:t>igher costs leading to higher inflation</w:t>
      </w:r>
    </w:p>
    <w:p w14:paraId="421CEF73" w14:textId="44E0B8DB" w:rsidR="000E05E8" w:rsidRPr="0058677C" w:rsidRDefault="0058677C" w:rsidP="0058677C">
      <w:pPr>
        <w:pStyle w:val="1aTextwithbullet"/>
      </w:pPr>
      <w:r>
        <w:t>l</w:t>
      </w:r>
      <w:r w:rsidR="000E05E8" w:rsidRPr="0058677C">
        <w:t>ower level of GDP</w:t>
      </w:r>
    </w:p>
    <w:p w14:paraId="6B1AF547" w14:textId="0607759C" w:rsidR="000E05E8" w:rsidRPr="0058677C" w:rsidRDefault="0058677C" w:rsidP="0058677C">
      <w:pPr>
        <w:pStyle w:val="1aTextwithbullet"/>
      </w:pPr>
      <w:r>
        <w:t>h</w:t>
      </w:r>
      <w:r w:rsidR="000E05E8" w:rsidRPr="0058677C">
        <w:t>igher level of unemployment</w:t>
      </w:r>
    </w:p>
    <w:p w14:paraId="04409138" w14:textId="5B981682" w:rsidR="000E05E8" w:rsidRPr="0058677C" w:rsidRDefault="0058677C" w:rsidP="0058677C">
      <w:pPr>
        <w:pStyle w:val="1aTextwithbullet"/>
      </w:pPr>
      <w:r>
        <w:t>l</w:t>
      </w:r>
      <w:r w:rsidR="000E05E8" w:rsidRPr="0058677C">
        <w:t>ikely policy response to reduce inflation (possibly)</w:t>
      </w:r>
    </w:p>
    <w:p w14:paraId="3C0FBE87" w14:textId="55523892" w:rsidR="000E05E8" w:rsidRPr="0058677C" w:rsidRDefault="0058677C" w:rsidP="0058677C">
      <w:pPr>
        <w:pStyle w:val="1aTextwithbullet"/>
      </w:pPr>
      <w:r>
        <w:lastRenderedPageBreak/>
        <w:t>l</w:t>
      </w:r>
      <w:r w:rsidR="000E05E8" w:rsidRPr="0058677C">
        <w:t>ikely fall in less competitive exports</w:t>
      </w:r>
      <w:r>
        <w:t xml:space="preserve"> </w:t>
      </w:r>
      <w:r w:rsidRPr="0058677C">
        <w:rPr>
          <w:color w:val="0000FF"/>
        </w:rPr>
        <w:t>[10]</w:t>
      </w:r>
    </w:p>
    <w:p w14:paraId="4CB889F1" w14:textId="77777777" w:rsidR="000E05E8" w:rsidRPr="000E05E8" w:rsidRDefault="000E05E8" w:rsidP="0058677C">
      <w:pPr>
        <w:pStyle w:val="1aTextwithbullet"/>
        <w:numPr>
          <w:ilvl w:val="0"/>
          <w:numId w:val="0"/>
        </w:numPr>
      </w:pPr>
    </w:p>
    <w:p w14:paraId="049C5233" w14:textId="7C0A2359" w:rsidR="00957EC0" w:rsidRPr="0022793D" w:rsidRDefault="00957EC0" w:rsidP="00957EC0">
      <w:pPr>
        <w:pStyle w:val="1aTextwithbullet"/>
        <w:numPr>
          <w:ilvl w:val="0"/>
          <w:numId w:val="0"/>
        </w:numPr>
      </w:pPr>
    </w:p>
    <w:p w14:paraId="6EB250DD" w14:textId="0E54B1FA" w:rsidR="0022793D" w:rsidRPr="0022793D" w:rsidRDefault="0022793D" w:rsidP="0022793D">
      <w:pPr>
        <w:pStyle w:val="1Text"/>
      </w:pPr>
    </w:p>
    <w:p w14:paraId="2C724AA1" w14:textId="77777777" w:rsidR="0041583E" w:rsidRDefault="0041583E" w:rsidP="0041583E">
      <w:pPr>
        <w:pStyle w:val="1Text"/>
      </w:pPr>
    </w:p>
    <w:p w14:paraId="0BFAEAEB" w14:textId="77777777" w:rsidR="004B7170" w:rsidRPr="004B7170" w:rsidRDefault="004B7170" w:rsidP="004B7170">
      <w:pPr>
        <w:pStyle w:val="1Text"/>
        <w:ind w:left="360"/>
      </w:pPr>
    </w:p>
    <w:p w14:paraId="46178F3E" w14:textId="679A1821" w:rsidR="004B7170" w:rsidRPr="006E7850" w:rsidRDefault="004B7170" w:rsidP="004B7170">
      <w:pPr>
        <w:pStyle w:val="1aTextwithbullet"/>
        <w:numPr>
          <w:ilvl w:val="0"/>
          <w:numId w:val="0"/>
        </w:numPr>
      </w:pPr>
    </w:p>
    <w:p w14:paraId="734C84CF" w14:textId="77777777" w:rsidR="006E7850" w:rsidRPr="006E7850" w:rsidRDefault="006E7850" w:rsidP="006E7850">
      <w:pPr>
        <w:pStyle w:val="1Text"/>
        <w:rPr>
          <w:color w:val="0000FF"/>
        </w:rPr>
      </w:pPr>
    </w:p>
    <w:sectPr w:rsidR="006E7850" w:rsidRPr="006E7850" w:rsidSect="003D7595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EB08BA" w:rsidRDefault="00EB08BA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EB08BA" w:rsidRDefault="00E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EB08BA" w:rsidRDefault="00EB08BA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EB08BA" w:rsidRDefault="00EB08B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EB08BA" w:rsidRPr="00B75F00" w:rsidRDefault="00EB08BA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CD77D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EB08BA" w:rsidRDefault="00EB08BA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EB08BA" w:rsidRDefault="00EB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EB08BA" w:rsidRDefault="00CD77D0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A6A53"/>
    <w:rsid w:val="000D1938"/>
    <w:rsid w:val="000D31B9"/>
    <w:rsid w:val="000E05E8"/>
    <w:rsid w:val="00124AF0"/>
    <w:rsid w:val="00161E8C"/>
    <w:rsid w:val="001A4FB5"/>
    <w:rsid w:val="001C62A4"/>
    <w:rsid w:val="001C7385"/>
    <w:rsid w:val="001D11B9"/>
    <w:rsid w:val="00210D95"/>
    <w:rsid w:val="0021615B"/>
    <w:rsid w:val="0022793D"/>
    <w:rsid w:val="002320EB"/>
    <w:rsid w:val="00257DF6"/>
    <w:rsid w:val="002B2274"/>
    <w:rsid w:val="00305746"/>
    <w:rsid w:val="00326840"/>
    <w:rsid w:val="0036703A"/>
    <w:rsid w:val="00371894"/>
    <w:rsid w:val="003C28A6"/>
    <w:rsid w:val="003D7595"/>
    <w:rsid w:val="0041583E"/>
    <w:rsid w:val="00422A6E"/>
    <w:rsid w:val="00492D64"/>
    <w:rsid w:val="004B7170"/>
    <w:rsid w:val="005248B0"/>
    <w:rsid w:val="00551C96"/>
    <w:rsid w:val="0058677C"/>
    <w:rsid w:val="005A5D15"/>
    <w:rsid w:val="005B1CE7"/>
    <w:rsid w:val="005E2C98"/>
    <w:rsid w:val="00616760"/>
    <w:rsid w:val="0065567B"/>
    <w:rsid w:val="006E7850"/>
    <w:rsid w:val="006F73F2"/>
    <w:rsid w:val="00834F11"/>
    <w:rsid w:val="008B25FE"/>
    <w:rsid w:val="00955076"/>
    <w:rsid w:val="00957EC0"/>
    <w:rsid w:val="009B1496"/>
    <w:rsid w:val="009C54B8"/>
    <w:rsid w:val="00A17969"/>
    <w:rsid w:val="00A76888"/>
    <w:rsid w:val="00AF0617"/>
    <w:rsid w:val="00B84DAE"/>
    <w:rsid w:val="00BA25A0"/>
    <w:rsid w:val="00CD77D0"/>
    <w:rsid w:val="00D933A1"/>
    <w:rsid w:val="00DC15EF"/>
    <w:rsid w:val="00E30FC2"/>
    <w:rsid w:val="00EB08BA"/>
    <w:rsid w:val="00F51656"/>
    <w:rsid w:val="00F73FF6"/>
    <w:rsid w:val="00FB37F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5</cp:revision>
  <dcterms:created xsi:type="dcterms:W3CDTF">2016-03-23T09:22:00Z</dcterms:created>
  <dcterms:modified xsi:type="dcterms:W3CDTF">2016-03-23T11:15:00Z</dcterms:modified>
</cp:coreProperties>
</file>