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2A3F" w14:textId="66D0B455" w:rsidR="00955076" w:rsidRDefault="00090748" w:rsidP="000D31B9">
      <w:pPr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>AQA</w:t>
      </w:r>
      <w:r w:rsidRPr="002B2274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AS Economics</w:t>
      </w: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exam practice answers</w:t>
      </w:r>
      <w:bookmarkStart w:id="0" w:name="_GoBack"/>
      <w:bookmarkEnd w:id="0"/>
    </w:p>
    <w:p w14:paraId="03E8EFCA" w14:textId="77E2DF61" w:rsidR="000D1938" w:rsidRPr="0017537F" w:rsidRDefault="00F73FF6" w:rsidP="0017537F">
      <w:pPr>
        <w:pStyle w:val="2Firstmainhead"/>
        <w:rPr>
          <w:rFonts w:ascii="Times New Roman" w:hAnsi="Times New Roman"/>
          <w:sz w:val="24"/>
        </w:rPr>
      </w:pPr>
      <w:r>
        <w:t>7 How the macroeconomy works</w:t>
      </w:r>
    </w:p>
    <w:p w14:paraId="3E36894C" w14:textId="4E3B3E48" w:rsidR="006E7850" w:rsidRPr="006E7850" w:rsidRDefault="006E7850" w:rsidP="006E7850">
      <w:pPr>
        <w:pStyle w:val="1Text"/>
      </w:pPr>
      <w:r w:rsidRPr="004B7170">
        <w:rPr>
          <w:b/>
        </w:rPr>
        <w:t>1</w:t>
      </w:r>
      <w:r>
        <w:tab/>
      </w:r>
      <w:r w:rsidR="00B84DAE">
        <w:t>The multiplier occurs w</w:t>
      </w:r>
      <w:r w:rsidRPr="006E7850">
        <w:t xml:space="preserve">here a change in a component of aggregate demand leads to a proportionately larger change in national income. </w:t>
      </w:r>
      <w:r>
        <w:t>The formula would also be</w:t>
      </w:r>
      <w:r w:rsidR="00B84DAE">
        <w:t xml:space="preserve"> </w:t>
      </w:r>
      <w:r>
        <w:t>acceptable</w:t>
      </w:r>
      <w:r w:rsidR="00B84DAE">
        <w:t xml:space="preserve"> as an answer</w:t>
      </w:r>
      <w:r>
        <w:t xml:space="preserve">. </w:t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Pr="004B7170">
        <w:rPr>
          <w:color w:val="0000FF"/>
        </w:rPr>
        <w:t>[3]</w:t>
      </w:r>
    </w:p>
    <w:p w14:paraId="4D3DF1E4" w14:textId="630AED5D" w:rsidR="006E7850" w:rsidRPr="006E7850" w:rsidRDefault="006E7850" w:rsidP="006E7850">
      <w:pPr>
        <w:pStyle w:val="1Text"/>
      </w:pPr>
      <w:r w:rsidRPr="004B7170">
        <w:rPr>
          <w:b/>
        </w:rPr>
        <w:t>2</w:t>
      </w:r>
      <w:r>
        <w:tab/>
        <w:t>Multiplier = change in income/c</w:t>
      </w:r>
      <w:r w:rsidRPr="006E7850">
        <w:t>hange in AD = £</w:t>
      </w:r>
      <w:r w:rsidR="00B84DAE">
        <w:t>6</w:t>
      </w:r>
      <w:r>
        <w:t>bn</w:t>
      </w:r>
      <w:r w:rsidRPr="006E7850">
        <w:t>/£</w:t>
      </w:r>
      <w:r w:rsidR="00B84DAE">
        <w:t>1.5</w:t>
      </w:r>
      <w:r>
        <w:t xml:space="preserve">bn = 4 </w:t>
      </w:r>
      <w:r w:rsidR="0017537F">
        <w:rPr>
          <w:color w:val="0000FF"/>
        </w:rPr>
        <w:tab/>
      </w:r>
      <w:r w:rsidR="0017537F">
        <w:rPr>
          <w:color w:val="0000FF"/>
        </w:rPr>
        <w:tab/>
      </w:r>
      <w:r w:rsidR="0017537F">
        <w:rPr>
          <w:color w:val="0000FF"/>
        </w:rPr>
        <w:tab/>
        <w:t>[</w:t>
      </w:r>
      <w:r w:rsidRPr="004B7170">
        <w:rPr>
          <w:color w:val="0000FF"/>
        </w:rPr>
        <w:t>4]</w:t>
      </w:r>
    </w:p>
    <w:p w14:paraId="5C758407" w14:textId="0C4FA03B" w:rsidR="006E7850" w:rsidRPr="006E7850" w:rsidRDefault="006E7850" w:rsidP="006E7850">
      <w:pPr>
        <w:pStyle w:val="1Text"/>
      </w:pPr>
      <w:r w:rsidRPr="004B7170">
        <w:rPr>
          <w:b/>
        </w:rPr>
        <w:t>3</w:t>
      </w:r>
      <w:r>
        <w:tab/>
        <w:t>Up to 4</w:t>
      </w:r>
      <w:r w:rsidRPr="006E7850">
        <w:t xml:space="preserve"> marks for the following diagram:</w:t>
      </w:r>
    </w:p>
    <w:p w14:paraId="65D8836B" w14:textId="77777777" w:rsidR="006E7850" w:rsidRPr="000D1938" w:rsidRDefault="006E7850" w:rsidP="00F73FF6">
      <w:pPr>
        <w:pStyle w:val="2Firstmainhead"/>
        <w:rPr>
          <w:sz w:val="24"/>
        </w:rPr>
      </w:pPr>
    </w:p>
    <w:p w14:paraId="126FA2F0" w14:textId="77777777" w:rsidR="002B2274" w:rsidRPr="000134AF" w:rsidRDefault="002B2274" w:rsidP="0017537F">
      <w:pPr>
        <w:pStyle w:val="1Text"/>
        <w:ind w:left="567" w:hanging="425"/>
      </w:pPr>
      <w:r>
        <w:rPr>
          <w:noProof/>
          <w:lang w:val="en-US" w:eastAsia="en-US"/>
        </w:rPr>
        <w:drawing>
          <wp:inline distT="0" distB="0" distL="0" distR="0" wp14:anchorId="04CB0C30" wp14:editId="76A5FBF4">
            <wp:extent cx="2267797" cy="15768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49" cy="157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E791" w14:textId="77777777" w:rsidR="006E7850" w:rsidRDefault="006E7850" w:rsidP="006E7850">
      <w:pPr>
        <w:pStyle w:val="1Text"/>
      </w:pPr>
      <w:r>
        <w:t>Up to 4 marks for the following analysis of issues. Points raised may include:</w:t>
      </w:r>
    </w:p>
    <w:p w14:paraId="00B394F3" w14:textId="7F731604" w:rsidR="006E7850" w:rsidRPr="006E7850" w:rsidRDefault="006E7850" w:rsidP="006E7850">
      <w:pPr>
        <w:pStyle w:val="1aTextwithbullet"/>
      </w:pPr>
      <w:r>
        <w:t>m</w:t>
      </w:r>
      <w:r w:rsidRPr="006E7850">
        <w:t>ultiplier effects on national income</w:t>
      </w:r>
    </w:p>
    <w:p w14:paraId="0465D7A4" w14:textId="08203389" w:rsidR="006E7850" w:rsidRPr="006E7850" w:rsidRDefault="006E7850" w:rsidP="006E7850">
      <w:pPr>
        <w:pStyle w:val="1aTextwithbullet"/>
      </w:pPr>
      <w:r>
        <w:t>e</w:t>
      </w:r>
      <w:r w:rsidRPr="006E7850">
        <w:t xml:space="preserve">ffects on </w:t>
      </w:r>
      <w:r>
        <w:t>unemployment/employment</w:t>
      </w:r>
    </w:p>
    <w:p w14:paraId="520E6C3F" w14:textId="3540F415" w:rsidR="006E7850" w:rsidRDefault="006E7850" w:rsidP="006E7850">
      <w:pPr>
        <w:pStyle w:val="1aTextwithbullet"/>
      </w:pPr>
      <w:r>
        <w:t>e</w:t>
      </w:r>
      <w:r w:rsidRPr="006E7850">
        <w:t>ffects on inflation</w:t>
      </w:r>
      <w:r w:rsidR="004B7170">
        <w:t xml:space="preserve"> </w:t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4B7170" w:rsidRPr="004B7170">
        <w:rPr>
          <w:color w:val="0000FF"/>
        </w:rPr>
        <w:t>[8]</w:t>
      </w:r>
    </w:p>
    <w:p w14:paraId="57E3CFBA" w14:textId="3901FBD5" w:rsidR="004B7170" w:rsidRPr="004B7170" w:rsidRDefault="004B7170" w:rsidP="004B7170">
      <w:pPr>
        <w:pStyle w:val="1Text"/>
      </w:pPr>
      <w:r w:rsidRPr="004B7170">
        <w:rPr>
          <w:b/>
        </w:rPr>
        <w:t>4</w:t>
      </w:r>
      <w:r>
        <w:tab/>
        <w:t xml:space="preserve">Marks will be awarded for the </w:t>
      </w:r>
      <w:r w:rsidRPr="004B7170">
        <w:t>development of explanations of relevant factors. These may include:</w:t>
      </w:r>
    </w:p>
    <w:p w14:paraId="59A4EC2F" w14:textId="648B2C50" w:rsidR="004B7170" w:rsidRPr="004B7170" w:rsidRDefault="004B7170" w:rsidP="004B7170">
      <w:pPr>
        <w:pStyle w:val="1aTextwithbullet"/>
      </w:pPr>
      <w:r>
        <w:t>l</w:t>
      </w:r>
      <w:r w:rsidRPr="004B7170">
        <w:t>ower interest rates</w:t>
      </w:r>
    </w:p>
    <w:p w14:paraId="2705AA35" w14:textId="2AC2D6AC" w:rsidR="004B7170" w:rsidRPr="004B7170" w:rsidRDefault="004B7170" w:rsidP="004B7170">
      <w:pPr>
        <w:pStyle w:val="1aTextwithbullet"/>
      </w:pPr>
      <w:r>
        <w:t>t</w:t>
      </w:r>
      <w:r w:rsidRPr="004B7170">
        <w:t>ax breaks</w:t>
      </w:r>
    </w:p>
    <w:p w14:paraId="1F5F72A5" w14:textId="653D93EA" w:rsidR="004B7170" w:rsidRPr="004B7170" w:rsidRDefault="004B7170" w:rsidP="004B7170">
      <w:pPr>
        <w:pStyle w:val="1aTextwithbullet"/>
      </w:pPr>
      <w:r>
        <w:t>p</w:t>
      </w:r>
      <w:r w:rsidRPr="004B7170">
        <w:t xml:space="preserve">roviding </w:t>
      </w:r>
      <w:r>
        <w:t xml:space="preserve">a </w:t>
      </w:r>
      <w:r w:rsidRPr="004B7170">
        <w:t>stable macroeconomic environment</w:t>
      </w:r>
    </w:p>
    <w:p w14:paraId="2BBDF10B" w14:textId="05FBDD93" w:rsidR="004B7170" w:rsidRPr="004B7170" w:rsidRDefault="004B7170" w:rsidP="004B7170">
      <w:pPr>
        <w:pStyle w:val="1aTextwithbullet"/>
      </w:pPr>
      <w:r>
        <w:t>r</w:t>
      </w:r>
      <w:r w:rsidR="00B84DAE">
        <w:t>ising national income (as a result of</w:t>
      </w:r>
      <w:r w:rsidRPr="004B7170">
        <w:t xml:space="preserve"> accelerator)</w:t>
      </w:r>
    </w:p>
    <w:p w14:paraId="1EBE6639" w14:textId="17E0A7AB" w:rsidR="004B7170" w:rsidRDefault="004B7170" w:rsidP="004B7170">
      <w:pPr>
        <w:pStyle w:val="1aTextwithbullet"/>
      </w:pPr>
      <w:r>
        <w:t>l</w:t>
      </w:r>
      <w:r w:rsidRPr="004B7170">
        <w:t>ower taxes on business profits</w:t>
      </w:r>
      <w:r>
        <w:t xml:space="preserve"> </w:t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="0017537F">
        <w:tab/>
      </w:r>
      <w:r w:rsidRPr="004B7170">
        <w:rPr>
          <w:color w:val="0000FF"/>
        </w:rPr>
        <w:t>[10]</w:t>
      </w:r>
    </w:p>
    <w:p w14:paraId="200474D3" w14:textId="77777777" w:rsidR="004B7170" w:rsidRDefault="004B7170" w:rsidP="004B7170">
      <w:pPr>
        <w:pStyle w:val="1aTextwithbullet"/>
        <w:numPr>
          <w:ilvl w:val="0"/>
          <w:numId w:val="0"/>
        </w:numPr>
        <w:rPr>
          <w:b/>
          <w:color w:val="0070C0"/>
          <w:sz w:val="28"/>
          <w:szCs w:val="28"/>
        </w:rPr>
      </w:pPr>
    </w:p>
    <w:sectPr w:rsidR="004B7170" w:rsidSect="003D7595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EB08BA" w:rsidRDefault="00EB08BA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EB08BA" w:rsidRDefault="00E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EB08BA" w:rsidRDefault="00EB08BA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EB08BA" w:rsidRDefault="00EB08B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EB08BA" w:rsidRPr="00B75F00" w:rsidRDefault="00EB08BA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90748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EB08BA" w:rsidRDefault="00EB08BA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EB08BA" w:rsidRDefault="00EB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EB08BA" w:rsidRDefault="00090748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90748"/>
    <w:rsid w:val="000A6A53"/>
    <w:rsid w:val="000D1938"/>
    <w:rsid w:val="000D31B9"/>
    <w:rsid w:val="000E05E8"/>
    <w:rsid w:val="00124AF0"/>
    <w:rsid w:val="00161E8C"/>
    <w:rsid w:val="0017537F"/>
    <w:rsid w:val="001A4FB5"/>
    <w:rsid w:val="001C62A4"/>
    <w:rsid w:val="001C7385"/>
    <w:rsid w:val="001D11B9"/>
    <w:rsid w:val="00210D95"/>
    <w:rsid w:val="0021615B"/>
    <w:rsid w:val="0022793D"/>
    <w:rsid w:val="002320EB"/>
    <w:rsid w:val="00257DF6"/>
    <w:rsid w:val="002B2274"/>
    <w:rsid w:val="00305746"/>
    <w:rsid w:val="00326840"/>
    <w:rsid w:val="0036703A"/>
    <w:rsid w:val="00371894"/>
    <w:rsid w:val="003C28A6"/>
    <w:rsid w:val="003D7595"/>
    <w:rsid w:val="0041583E"/>
    <w:rsid w:val="00422A6E"/>
    <w:rsid w:val="00492D64"/>
    <w:rsid w:val="004B7170"/>
    <w:rsid w:val="005248B0"/>
    <w:rsid w:val="00551C96"/>
    <w:rsid w:val="0058677C"/>
    <w:rsid w:val="005A5D15"/>
    <w:rsid w:val="005B1CE7"/>
    <w:rsid w:val="005E2C98"/>
    <w:rsid w:val="00616760"/>
    <w:rsid w:val="0065567B"/>
    <w:rsid w:val="006E7850"/>
    <w:rsid w:val="006F73F2"/>
    <w:rsid w:val="00834F11"/>
    <w:rsid w:val="00955076"/>
    <w:rsid w:val="00957EC0"/>
    <w:rsid w:val="009B1496"/>
    <w:rsid w:val="009C54B8"/>
    <w:rsid w:val="00A17969"/>
    <w:rsid w:val="00A76888"/>
    <w:rsid w:val="00AF0617"/>
    <w:rsid w:val="00B84DAE"/>
    <w:rsid w:val="00BA25A0"/>
    <w:rsid w:val="00D933A1"/>
    <w:rsid w:val="00E30FC2"/>
    <w:rsid w:val="00EB08BA"/>
    <w:rsid w:val="00F51656"/>
    <w:rsid w:val="00F73FF6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4</cp:revision>
  <dcterms:created xsi:type="dcterms:W3CDTF">2016-03-23T09:21:00Z</dcterms:created>
  <dcterms:modified xsi:type="dcterms:W3CDTF">2016-03-23T11:15:00Z</dcterms:modified>
</cp:coreProperties>
</file>