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1850" w14:textId="77777777" w:rsidR="00AB74EC" w:rsidRPr="005F3D48" w:rsidRDefault="00AB74EC" w:rsidP="00AB74EC">
      <w:pPr>
        <w:pStyle w:val="5Chead"/>
      </w:pPr>
      <w:r>
        <w:t xml:space="preserve">AQA AS/A-level Year 1 Chemistry exam practice answers </w:t>
      </w:r>
    </w:p>
    <w:p w14:paraId="49BC71AE" w14:textId="77777777" w:rsidR="00AB74EC" w:rsidRPr="00E3308F" w:rsidRDefault="00AB74EC" w:rsidP="00AB74EC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5</w:t>
      </w:r>
      <w:r w:rsidRPr="00E3308F">
        <w:rPr>
          <w:rFonts w:ascii="Times New Roman" w:hAnsi="Times New Roman"/>
          <w:b/>
          <w:sz w:val="72"/>
        </w:rPr>
        <w:t xml:space="preserve"> Kinetics</w:t>
      </w:r>
    </w:p>
    <w:p w14:paraId="5D61F807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The minimum energy required for reaction to take place </w:t>
      </w:r>
      <w:r w:rsidRPr="001A45E6">
        <w:rPr>
          <w:color w:val="0000FF"/>
        </w:rPr>
        <w:t>[1]</w:t>
      </w:r>
    </w:p>
    <w:p w14:paraId="1274F9E4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  <w:rPr>
          <w:color w:val="0000FF"/>
        </w:rPr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 </w:t>
      </w:r>
      <w:r w:rsidRPr="001A45E6">
        <w:rPr>
          <w:color w:val="0000FF"/>
        </w:rPr>
        <w:t>[1]</w:t>
      </w:r>
      <w:r>
        <w:t xml:space="preserve"> </w:t>
      </w:r>
      <w:r w:rsidRPr="001A45E6">
        <w:rPr>
          <w:color w:val="0000FF"/>
        </w:rPr>
        <w:t>for each labelling point</w:t>
      </w:r>
    </w:p>
    <w:p w14:paraId="2CA34F09" w14:textId="77777777" w:rsidR="00AB74EC" w:rsidRPr="00380A31" w:rsidRDefault="00AB74EC" w:rsidP="00AB74EC">
      <w:pPr>
        <w:pStyle w:val="1Text"/>
        <w:tabs>
          <w:tab w:val="left" w:pos="360"/>
          <w:tab w:val="left" w:pos="720"/>
        </w:tabs>
        <w:ind w:left="720" w:hanging="720"/>
        <w:rPr>
          <w:rFonts w:ascii="Helvetica" w:hAnsi="Helvetica"/>
          <w:b/>
          <w:color w:val="3366FF"/>
          <w:sz w:val="22"/>
        </w:rPr>
      </w:pPr>
      <w:r w:rsidRPr="001A45E6">
        <w:rPr>
          <w:rFonts w:ascii="Helvetica" w:hAnsi="Helvetica"/>
          <w:b/>
          <w:color w:val="3366FF"/>
          <w:sz w:val="22"/>
        </w:rPr>
        <w:tab/>
      </w:r>
      <w:r w:rsidRPr="001A45E6">
        <w:rPr>
          <w:rFonts w:ascii="Helvetica" w:hAnsi="Helvetica"/>
          <w:b/>
          <w:color w:val="3366FF"/>
          <w:sz w:val="22"/>
        </w:rPr>
        <w:tab/>
      </w:r>
      <w:r>
        <w:rPr>
          <w:rFonts w:ascii="Helvetica" w:hAnsi="Helvetica"/>
          <w:b/>
          <w:noProof/>
          <w:color w:val="3366FF"/>
          <w:sz w:val="22"/>
          <w:lang w:val="en-US"/>
        </w:rPr>
        <w:drawing>
          <wp:inline distT="0" distB="0" distL="0" distR="0" wp14:anchorId="1BAECB64" wp14:editId="1BBD8C54">
            <wp:extent cx="2863850" cy="1758950"/>
            <wp:effectExtent l="0" t="0" r="6350" b="0"/>
            <wp:docPr id="9" name="Picture 9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D062" w14:textId="77777777" w:rsidR="00AB74EC" w:rsidRPr="00380A31" w:rsidRDefault="00AB74EC" w:rsidP="00AB74EC">
      <w:pPr>
        <w:pStyle w:val="1Text"/>
        <w:tabs>
          <w:tab w:val="left" w:pos="360"/>
          <w:tab w:val="left" w:pos="720"/>
        </w:tabs>
        <w:ind w:left="720" w:hanging="720"/>
        <w:rPr>
          <w:rFonts w:ascii="Helvetica" w:hAnsi="Helvetica"/>
          <w:b/>
          <w:color w:val="3366FF"/>
          <w:sz w:val="22"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</w:p>
    <w:p w14:paraId="1615F75A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51BD338D" wp14:editId="626F9B89">
            <wp:extent cx="2863850" cy="1562100"/>
            <wp:effectExtent l="0" t="0" r="6350" b="12700"/>
            <wp:docPr id="10" name="Picture 10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F090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</w:r>
      <w:r w:rsidRPr="00380A31">
        <w:rPr>
          <w:b/>
        </w:rPr>
        <w:tab/>
      </w:r>
      <w:r>
        <w:t xml:space="preserve">Highest point on curve is lower </w:t>
      </w:r>
      <w:r w:rsidRPr="001A45E6">
        <w:rPr>
          <w:color w:val="0000FF"/>
        </w:rPr>
        <w:t>[1]</w:t>
      </w:r>
      <w:r>
        <w:t xml:space="preserve">; distribution moves to the right </w:t>
      </w:r>
      <w:r w:rsidRPr="001A45E6">
        <w:rPr>
          <w:color w:val="0000FF"/>
        </w:rPr>
        <w:t>[1]</w:t>
      </w:r>
    </w:p>
    <w:p w14:paraId="2F1FBF59" w14:textId="77777777" w:rsidR="00AB74EC" w:rsidRPr="00E03763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As temperature increases, more particles have energy greater than the activation energy </w:t>
      </w:r>
      <w:r w:rsidRPr="001A45E6">
        <w:rPr>
          <w:color w:val="0000FF"/>
        </w:rPr>
        <w:t>[1]</w:t>
      </w:r>
      <w:r>
        <w:t xml:space="preserve">; approximately double the area beyond the activation energy with the higher temperature graph </w:t>
      </w:r>
      <w:r w:rsidRPr="001A45E6">
        <w:rPr>
          <w:color w:val="0000FF"/>
        </w:rPr>
        <w:t>[1]</w:t>
      </w:r>
    </w:p>
    <w:p w14:paraId="6FFC768C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</w:p>
    <w:p w14:paraId="435CC20F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lastRenderedPageBreak/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6EAEC583" wp14:editId="41DC1E43">
            <wp:extent cx="2779176" cy="2399030"/>
            <wp:effectExtent l="0" t="0" r="0" b="0"/>
            <wp:docPr id="13" name="Picture 3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25" cy="23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9430" w14:textId="77777777" w:rsidR="00AB74EC" w:rsidRDefault="00AB74EC" w:rsidP="00AB74EC">
      <w:pPr>
        <w:pStyle w:val="1Text"/>
        <w:tabs>
          <w:tab w:val="left" w:pos="360"/>
          <w:tab w:val="left" w:pos="720"/>
        </w:tabs>
        <w:spacing w:before="240"/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 w:rsidRPr="00C40C85">
        <w:rPr>
          <w:i/>
        </w:rPr>
        <w:t>E</w:t>
      </w:r>
      <w:r w:rsidRPr="00C40C85">
        <w:rPr>
          <w:vertAlign w:val="subscript"/>
        </w:rPr>
        <w:t>a</w:t>
      </w:r>
      <w:r>
        <w:t xml:space="preserve"> uncatalysed = 52 + 183 = 235 kJ mol</w:t>
      </w:r>
      <w:r>
        <w:rPr>
          <w:vertAlign w:val="superscript"/>
        </w:rPr>
        <w:t>−</w:t>
      </w:r>
      <w:r w:rsidRPr="00551515">
        <w:rPr>
          <w:vertAlign w:val="superscript"/>
        </w:rPr>
        <w:t>1</w:t>
      </w:r>
      <w:r w:rsidRPr="00C40C85">
        <w:t xml:space="preserve"> </w:t>
      </w:r>
      <w:r w:rsidRPr="001A45E6">
        <w:rPr>
          <w:color w:val="0000FF"/>
        </w:rPr>
        <w:t>[1]</w:t>
      </w:r>
    </w:p>
    <w:p w14:paraId="4A7ACE01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>
        <w:tab/>
      </w:r>
      <w:r>
        <w:tab/>
      </w:r>
      <w:r w:rsidRPr="00C40C85">
        <w:rPr>
          <w:i/>
        </w:rPr>
        <w:t>E</w:t>
      </w:r>
      <w:r w:rsidRPr="00C40C85">
        <w:rPr>
          <w:vertAlign w:val="subscript"/>
        </w:rPr>
        <w:t>a</w:t>
      </w:r>
      <w:r>
        <w:t xml:space="preserve"> catalysed = 52 + 105 = 157 kJ mol</w:t>
      </w:r>
      <w:r>
        <w:rPr>
          <w:vertAlign w:val="superscript"/>
        </w:rPr>
        <w:t>−</w:t>
      </w:r>
      <w:r w:rsidRPr="00551515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14:paraId="643DCAA9" w14:textId="77777777" w:rsidR="00AB74EC" w:rsidRDefault="00AB74EC" w:rsidP="00AB74EC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More particles per unit volume </w:t>
      </w:r>
      <w:r w:rsidRPr="001A45E6">
        <w:rPr>
          <w:color w:val="0000FF"/>
        </w:rPr>
        <w:t>[1]</w:t>
      </w:r>
      <w:r>
        <w:t xml:space="preserve">; more effective collisions taking place per unit </w:t>
      </w:r>
      <w:r>
        <w:br/>
        <w:t xml:space="preserve">time </w:t>
      </w:r>
      <w:r w:rsidRPr="001A45E6">
        <w:rPr>
          <w:color w:val="0000FF"/>
        </w:rPr>
        <w:t>[1]</w:t>
      </w:r>
    </w:p>
    <w:p w14:paraId="3194AE7B" w14:textId="77777777" w:rsidR="00AB74EC" w:rsidRDefault="00AB74EC" w:rsidP="00AB74EC">
      <w:pPr>
        <w:pStyle w:val="1Text"/>
        <w:tabs>
          <w:tab w:val="left" w:pos="360"/>
          <w:tab w:val="left" w:pos="720"/>
          <w:tab w:val="left" w:pos="1260"/>
        </w:tabs>
      </w:pPr>
      <w:r w:rsidRPr="00ED4BC6">
        <w:rPr>
          <w:b/>
        </w:rPr>
        <w:t>3</w:t>
      </w:r>
      <w:r w:rsidRPr="00ED4BC6">
        <w:rPr>
          <w:b/>
        </w:rPr>
        <w:tab/>
      </w:r>
      <w:r>
        <w:t>C</w:t>
      </w:r>
    </w:p>
    <w:p w14:paraId="2FF66C8B" w14:textId="77777777" w:rsidR="00AB74EC" w:rsidRPr="00C32A47" w:rsidRDefault="00AB74EC" w:rsidP="00AB74EC">
      <w:pPr>
        <w:pStyle w:val="1Text"/>
        <w:tabs>
          <w:tab w:val="left" w:pos="360"/>
          <w:tab w:val="left" w:pos="720"/>
          <w:tab w:val="left" w:pos="1260"/>
        </w:tabs>
      </w:pPr>
      <w:r w:rsidRPr="00F8488C">
        <w:rPr>
          <w:b/>
        </w:rPr>
        <w:t>4</w:t>
      </w:r>
      <w:r>
        <w:tab/>
        <w:t>A</w:t>
      </w:r>
    </w:p>
    <w:p w14:paraId="38F94979" w14:textId="77777777" w:rsidR="001C2F8F" w:rsidRDefault="00AB74EC" w:rsidP="00814A2B">
      <w:pPr>
        <w:pStyle w:val="1Text"/>
        <w:tabs>
          <w:tab w:val="left" w:pos="360"/>
          <w:tab w:val="left" w:pos="720"/>
          <w:tab w:val="left" w:pos="1260"/>
        </w:tabs>
      </w:pPr>
      <w:bookmarkStart w:id="0" w:name="_GoBack"/>
      <w:bookmarkEnd w:id="0"/>
    </w:p>
    <w:sectPr w:rsidR="001C2F8F" w:rsidSect="00095C3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2A9C" w14:textId="77777777" w:rsidR="00D46477" w:rsidRDefault="00F92339">
      <w:r>
        <w:separator/>
      </w:r>
    </w:p>
  </w:endnote>
  <w:endnote w:type="continuationSeparator" w:id="0">
    <w:p w14:paraId="08D334A9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3812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92E74C" w14:textId="77777777" w:rsidR="00C3647E" w:rsidRDefault="00AB74EC"/>
  <w:p w14:paraId="13C049DF" w14:textId="77777777" w:rsidR="00C3647E" w:rsidRDefault="00AB74E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9146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B74EC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8E5" w14:textId="77777777" w:rsidR="00D46477" w:rsidRDefault="00F92339">
      <w:r>
        <w:separator/>
      </w:r>
    </w:p>
  </w:footnote>
  <w:footnote w:type="continuationSeparator" w:id="0">
    <w:p w14:paraId="796A55EC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B2C9" w14:textId="77777777" w:rsidR="00C3647E" w:rsidRDefault="00AB74EC" w:rsidP="00095C3B">
    <w:pPr>
      <w:pStyle w:val="1Text"/>
    </w:pPr>
  </w:p>
  <w:p w14:paraId="5F31A6E7" w14:textId="77777777" w:rsidR="00C3647E" w:rsidRDefault="00AB74EC" w:rsidP="00095C3B">
    <w:pPr>
      <w:pStyle w:val="1Text"/>
    </w:pPr>
  </w:p>
  <w:p w14:paraId="0EDCDC9D" w14:textId="77777777" w:rsidR="00C3647E" w:rsidRDefault="00AB74E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D9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1DE9431D" wp14:editId="18C0734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E363C" w14:textId="77777777" w:rsidR="00C3647E" w:rsidRDefault="00AB74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4D1594"/>
    <w:rsid w:val="00614E17"/>
    <w:rsid w:val="00814A2B"/>
    <w:rsid w:val="00AB3ACB"/>
    <w:rsid w:val="00AB74EC"/>
    <w:rsid w:val="00AC16E6"/>
    <w:rsid w:val="00C05D69"/>
    <w:rsid w:val="00C75644"/>
    <w:rsid w:val="00D46477"/>
    <w:rsid w:val="00D733BA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8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2</cp:revision>
  <dcterms:created xsi:type="dcterms:W3CDTF">2015-10-01T15:37:00Z</dcterms:created>
  <dcterms:modified xsi:type="dcterms:W3CDTF">2015-10-01T15:37:00Z</dcterms:modified>
</cp:coreProperties>
</file>